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9498" w:type="dxa"/>
        <w:tblInd w:w="108" w:type="dxa"/>
        <w:tblLayout w:type="fixed"/>
        <w:tblLook w:val="04A0"/>
      </w:tblPr>
      <w:tblGrid>
        <w:gridCol w:w="2552"/>
        <w:gridCol w:w="832"/>
        <w:gridCol w:w="1276"/>
        <w:gridCol w:w="2268"/>
        <w:gridCol w:w="708"/>
        <w:gridCol w:w="1862"/>
      </w:tblGrid>
      <w:tr w:rsidR="00BD3BFA" w:rsidRPr="005D2CBE" w:rsidTr="0016561D">
        <w:trPr>
          <w:trHeight w:val="680"/>
        </w:trPr>
        <w:tc>
          <w:tcPr>
            <w:tcW w:w="949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D3BFA" w:rsidRDefault="00BD3BFA" w:rsidP="009A30E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971E8">
              <w:rPr>
                <w:rFonts w:cs="Times New Roman"/>
                <w:b/>
                <w:sz w:val="28"/>
                <w:szCs w:val="28"/>
              </w:rPr>
              <w:t>TERMO DE ANÁLISE DE CREDENCIAMENTO</w:t>
            </w:r>
          </w:p>
          <w:p w:rsidR="00BD3BFA" w:rsidRPr="00B5527D" w:rsidRDefault="00BD3BFA" w:rsidP="009A30E6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B5527D">
              <w:rPr>
                <w:b/>
                <w:color w:val="FF0000"/>
                <w:sz w:val="24"/>
                <w:szCs w:val="24"/>
              </w:rPr>
              <w:t xml:space="preserve">Análise </w:t>
            </w:r>
            <w:r>
              <w:rPr>
                <w:b/>
                <w:color w:val="FF0000"/>
                <w:sz w:val="24"/>
                <w:szCs w:val="24"/>
              </w:rPr>
              <w:t>de Instituição Administradora e</w:t>
            </w:r>
            <w:r w:rsidRPr="00B5527D">
              <w:rPr>
                <w:b/>
                <w:color w:val="FF0000"/>
                <w:sz w:val="24"/>
                <w:szCs w:val="24"/>
              </w:rPr>
              <w:t xml:space="preserve"> Gestora</w:t>
            </w:r>
          </w:p>
          <w:p w:rsidR="00BD3BFA" w:rsidRPr="005D2CBE" w:rsidRDefault="00BD3BFA" w:rsidP="009A30E6">
            <w:pPr>
              <w:jc w:val="both"/>
              <w:rPr>
                <w:rFonts w:cs="Times New Roman"/>
                <w:sz w:val="21"/>
                <w:szCs w:val="21"/>
              </w:rPr>
            </w:pPr>
            <w:r w:rsidRPr="00FE55DE">
              <w:rPr>
                <w:rFonts w:cs="Times New Roman"/>
                <w:sz w:val="21"/>
                <w:szCs w:val="21"/>
              </w:rPr>
              <w:t xml:space="preserve">Este formulário tem por objetivo colher informações para </w:t>
            </w:r>
            <w:r>
              <w:rPr>
                <w:rFonts w:cs="Times New Roman"/>
                <w:sz w:val="21"/>
                <w:szCs w:val="21"/>
              </w:rPr>
              <w:t>a análise d</w:t>
            </w:r>
            <w:r w:rsidRPr="00FE55DE">
              <w:rPr>
                <w:rFonts w:cs="Times New Roman"/>
                <w:sz w:val="21"/>
                <w:szCs w:val="21"/>
              </w:rPr>
              <w:t xml:space="preserve">o credenciamento de </w:t>
            </w:r>
            <w:r>
              <w:rPr>
                <w:rFonts w:cs="Times New Roman"/>
                <w:sz w:val="21"/>
                <w:szCs w:val="21"/>
              </w:rPr>
              <w:t>instituições pelos</w:t>
            </w:r>
            <w:r w:rsidRPr="00FE55DE">
              <w:rPr>
                <w:rFonts w:cs="Times New Roman"/>
                <w:sz w:val="21"/>
                <w:szCs w:val="21"/>
              </w:rPr>
              <w:t xml:space="preserve"> Regimes Próprios de Previdência</w:t>
            </w:r>
            <w:r>
              <w:rPr>
                <w:rFonts w:cs="Times New Roman"/>
                <w:sz w:val="21"/>
                <w:szCs w:val="21"/>
              </w:rPr>
              <w:t xml:space="preserve"> Social (RPPS)</w:t>
            </w:r>
            <w:r w:rsidRPr="00FE55DE">
              <w:rPr>
                <w:rFonts w:cs="Times New Roman"/>
                <w:sz w:val="21"/>
                <w:szCs w:val="21"/>
              </w:rPr>
              <w:t xml:space="preserve">. </w:t>
            </w:r>
            <w:r>
              <w:rPr>
                <w:rFonts w:cs="Times New Roman"/>
                <w:sz w:val="21"/>
                <w:szCs w:val="21"/>
              </w:rPr>
              <w:t xml:space="preserve">Não </w:t>
            </w:r>
            <w:r w:rsidRPr="00FE55DE">
              <w:rPr>
                <w:rFonts w:cs="Times New Roman"/>
                <w:sz w:val="21"/>
                <w:szCs w:val="21"/>
              </w:rPr>
              <w:t xml:space="preserve">representa garantia ou compromisso de alocação de recursos </w:t>
            </w:r>
            <w:r>
              <w:rPr>
                <w:rFonts w:cs="Times New Roman"/>
                <w:sz w:val="21"/>
                <w:szCs w:val="21"/>
              </w:rPr>
              <w:t xml:space="preserve">sob a gestão ou administração da instituição, devendo o RPPS, ao efetuar a aplicação de recursos, certificar-se da observância das </w:t>
            </w:r>
            <w:r w:rsidRPr="00F67BCB">
              <w:rPr>
                <w:rFonts w:cs="Times New Roman"/>
                <w:sz w:val="21"/>
                <w:szCs w:val="21"/>
              </w:rPr>
              <w:t>condições de segurança, rentabilidade, solvência</w:t>
            </w:r>
            <w:r>
              <w:rPr>
                <w:rFonts w:cs="Times New Roman"/>
                <w:sz w:val="21"/>
                <w:szCs w:val="21"/>
              </w:rPr>
              <w:t>,</w:t>
            </w:r>
            <w:r w:rsidRPr="00F67BCB">
              <w:rPr>
                <w:rFonts w:cs="Times New Roman"/>
                <w:sz w:val="21"/>
                <w:szCs w:val="21"/>
              </w:rPr>
              <w:t xml:space="preserve"> liquidez</w:t>
            </w:r>
            <w:r>
              <w:rPr>
                <w:rFonts w:cs="Times New Roman"/>
                <w:sz w:val="21"/>
                <w:szCs w:val="21"/>
              </w:rPr>
              <w:t xml:space="preserve"> e transparência</w:t>
            </w:r>
            <w:r w:rsidRPr="00F67BCB">
              <w:rPr>
                <w:rFonts w:cs="Times New Roman"/>
                <w:sz w:val="21"/>
                <w:szCs w:val="21"/>
              </w:rPr>
              <w:t xml:space="preserve"> previstas na Resolução do Conselho Monetário Nacional – CMN</w:t>
            </w:r>
            <w:r>
              <w:rPr>
                <w:rFonts w:cs="Times New Roman"/>
                <w:sz w:val="21"/>
                <w:szCs w:val="21"/>
              </w:rPr>
              <w:t xml:space="preserve"> e da aderência à Politica Anual de Investimentos</w:t>
            </w:r>
          </w:p>
        </w:tc>
      </w:tr>
      <w:tr w:rsidR="00BD3BFA" w:rsidRPr="005D2CBE" w:rsidTr="0016561D">
        <w:trPr>
          <w:trHeight w:val="57"/>
        </w:trPr>
        <w:tc>
          <w:tcPr>
            <w:tcW w:w="4660" w:type="dxa"/>
            <w:gridSpan w:val="3"/>
            <w:tcBorders>
              <w:top w:val="single" w:sz="12" w:space="0" w:color="auto"/>
            </w:tcBorders>
            <w:vAlign w:val="center"/>
          </w:tcPr>
          <w:p w:rsidR="00BD3BFA" w:rsidRPr="009E1FB6" w:rsidRDefault="00BD3BFA" w:rsidP="009A30E6">
            <w:pPr>
              <w:rPr>
                <w:rFonts w:cs="Times New Roman"/>
                <w:b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Número do Termo de Análise de C</w:t>
            </w:r>
            <w:r w:rsidRPr="00FD2FA1">
              <w:rPr>
                <w:rFonts w:cs="Times New Roman"/>
                <w:sz w:val="21"/>
                <w:szCs w:val="21"/>
              </w:rPr>
              <w:t>redenciamento</w:t>
            </w:r>
          </w:p>
        </w:tc>
        <w:tc>
          <w:tcPr>
            <w:tcW w:w="4838" w:type="dxa"/>
            <w:gridSpan w:val="3"/>
            <w:tcBorders>
              <w:top w:val="single" w:sz="12" w:space="0" w:color="auto"/>
            </w:tcBorders>
            <w:shd w:val="clear" w:color="auto" w:fill="D99594" w:themeFill="accent2" w:themeFillTint="99"/>
            <w:vAlign w:val="center"/>
          </w:tcPr>
          <w:p w:rsidR="00BD3BFA" w:rsidRPr="009E1FB6" w:rsidRDefault="00BD3BFA" w:rsidP="009A30E6">
            <w:pPr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cs="Times New Roman"/>
                <w:b/>
                <w:szCs w:val="21"/>
              </w:rPr>
              <w:t>04/2018</w:t>
            </w:r>
          </w:p>
        </w:tc>
      </w:tr>
      <w:tr w:rsidR="00BD3BFA" w:rsidRPr="005D2CBE" w:rsidTr="0016561D">
        <w:trPr>
          <w:trHeight w:val="57"/>
        </w:trPr>
        <w:tc>
          <w:tcPr>
            <w:tcW w:w="4660" w:type="dxa"/>
            <w:gridSpan w:val="3"/>
            <w:vAlign w:val="center"/>
          </w:tcPr>
          <w:p w:rsidR="00BD3BFA" w:rsidRDefault="00BD3BFA" w:rsidP="009A30E6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Número do Processo instaurado</w:t>
            </w:r>
          </w:p>
        </w:tc>
        <w:tc>
          <w:tcPr>
            <w:tcW w:w="4838" w:type="dxa"/>
            <w:gridSpan w:val="3"/>
            <w:shd w:val="clear" w:color="auto" w:fill="D99594" w:themeFill="accent2" w:themeFillTint="99"/>
            <w:vAlign w:val="center"/>
          </w:tcPr>
          <w:p w:rsidR="00BD3BFA" w:rsidRPr="00377384" w:rsidRDefault="00BD3BFA" w:rsidP="009A30E6">
            <w:pPr>
              <w:jc w:val="center"/>
              <w:rPr>
                <w:rFonts w:cs="Times New Roman"/>
                <w:szCs w:val="21"/>
              </w:rPr>
            </w:pPr>
          </w:p>
        </w:tc>
      </w:tr>
      <w:tr w:rsidR="00BD3BFA" w:rsidRPr="005D2CBE" w:rsidTr="0016561D">
        <w:trPr>
          <w:trHeight w:val="57"/>
        </w:trPr>
        <w:tc>
          <w:tcPr>
            <w:tcW w:w="4660" w:type="dxa"/>
            <w:gridSpan w:val="3"/>
            <w:vAlign w:val="center"/>
          </w:tcPr>
          <w:p w:rsidR="00BD3BFA" w:rsidRDefault="00BD3BFA" w:rsidP="009A30E6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Documento de solicitação do credenciamento </w:t>
            </w:r>
          </w:p>
        </w:tc>
        <w:tc>
          <w:tcPr>
            <w:tcW w:w="4838" w:type="dxa"/>
            <w:gridSpan w:val="3"/>
            <w:shd w:val="clear" w:color="auto" w:fill="D99594" w:themeFill="accent2" w:themeFillTint="99"/>
            <w:vAlign w:val="center"/>
          </w:tcPr>
          <w:p w:rsidR="00BD3BFA" w:rsidRPr="00377384" w:rsidRDefault="00BD3BFA" w:rsidP="009A30E6">
            <w:pPr>
              <w:jc w:val="center"/>
              <w:rPr>
                <w:rFonts w:cs="Times New Roman"/>
                <w:szCs w:val="21"/>
              </w:rPr>
            </w:pPr>
          </w:p>
        </w:tc>
      </w:tr>
      <w:tr w:rsidR="00BD3BFA" w:rsidRPr="005D2CBE" w:rsidTr="0016561D">
        <w:tblPrEx>
          <w:tblLook w:val="00A0"/>
        </w:tblPrEx>
        <w:tc>
          <w:tcPr>
            <w:tcW w:w="9498" w:type="dxa"/>
            <w:gridSpan w:val="6"/>
            <w:tcBorders>
              <w:left w:val="nil"/>
              <w:bottom w:val="single" w:sz="12" w:space="0" w:color="auto"/>
              <w:right w:val="nil"/>
            </w:tcBorders>
          </w:tcPr>
          <w:p w:rsidR="00BD3BFA" w:rsidRPr="005D2CBE" w:rsidRDefault="00BD3BFA" w:rsidP="009A30E6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BD3BFA" w:rsidRPr="005D2CBE" w:rsidTr="0016561D">
        <w:tblPrEx>
          <w:tblLook w:val="00A0"/>
        </w:tblPrEx>
        <w:trPr>
          <w:trHeight w:val="397"/>
        </w:trPr>
        <w:tc>
          <w:tcPr>
            <w:tcW w:w="9498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D3BFA" w:rsidRPr="005D2CBE" w:rsidRDefault="00BD3BFA" w:rsidP="009A30E6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I - </w:t>
            </w:r>
            <w:r w:rsidRPr="005D2CBE">
              <w:rPr>
                <w:rFonts w:cs="Times New Roman"/>
                <w:b/>
                <w:sz w:val="21"/>
                <w:szCs w:val="21"/>
              </w:rPr>
              <w:t>REGIME PRÓPRIO DE PREVIDÊNCIA SOCIAL – RPPS</w:t>
            </w:r>
          </w:p>
        </w:tc>
      </w:tr>
      <w:tr w:rsidR="00BD3BFA" w:rsidRPr="005D2CBE" w:rsidTr="0016561D">
        <w:tblPrEx>
          <w:tblLook w:val="00A0"/>
        </w:tblPrEx>
        <w:tc>
          <w:tcPr>
            <w:tcW w:w="2552" w:type="dxa"/>
            <w:tcBorders>
              <w:left w:val="single" w:sz="12" w:space="0" w:color="auto"/>
            </w:tcBorders>
          </w:tcPr>
          <w:p w:rsidR="00BD3BFA" w:rsidRPr="00FD2FA1" w:rsidRDefault="00BD3BFA" w:rsidP="009A30E6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Ente Federativo</w:t>
            </w:r>
          </w:p>
        </w:tc>
        <w:tc>
          <w:tcPr>
            <w:tcW w:w="4376" w:type="dxa"/>
            <w:gridSpan w:val="3"/>
            <w:shd w:val="clear" w:color="auto" w:fill="D99594" w:themeFill="accent2" w:themeFillTint="99"/>
          </w:tcPr>
          <w:p w:rsidR="00BD3BFA" w:rsidRPr="00A826C8" w:rsidRDefault="00BD3BFA" w:rsidP="009A30E6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PREFEITURA MUNICIPAL DE CHAPADA</w:t>
            </w:r>
          </w:p>
        </w:tc>
        <w:tc>
          <w:tcPr>
            <w:tcW w:w="708" w:type="dxa"/>
          </w:tcPr>
          <w:p w:rsidR="00BD3BFA" w:rsidRPr="00FD2FA1" w:rsidRDefault="00BD3BFA" w:rsidP="009A30E6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 w:rsidRPr="00FD2FA1">
              <w:rPr>
                <w:rFonts w:cs="Times New Roman"/>
                <w:sz w:val="21"/>
                <w:szCs w:val="21"/>
              </w:rPr>
              <w:t>CNPJ</w:t>
            </w:r>
          </w:p>
        </w:tc>
        <w:tc>
          <w:tcPr>
            <w:tcW w:w="1862" w:type="dxa"/>
            <w:tcBorders>
              <w:right w:val="single" w:sz="12" w:space="0" w:color="auto"/>
            </w:tcBorders>
            <w:shd w:val="clear" w:color="auto" w:fill="D99594" w:themeFill="accent2" w:themeFillTint="99"/>
          </w:tcPr>
          <w:p w:rsidR="00BD3BFA" w:rsidRPr="00FD2FA1" w:rsidRDefault="00BD3BFA" w:rsidP="009A30E6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 w:rsidRPr="006E388A">
              <w:rPr>
                <w:rFonts w:cs="Times New Roman"/>
                <w:sz w:val="21"/>
                <w:szCs w:val="21"/>
              </w:rPr>
              <w:t>87</w:t>
            </w:r>
            <w:r>
              <w:rPr>
                <w:rFonts w:cs="Times New Roman"/>
                <w:sz w:val="21"/>
                <w:szCs w:val="21"/>
              </w:rPr>
              <w:t>.</w:t>
            </w:r>
            <w:r w:rsidRPr="006E388A">
              <w:rPr>
                <w:rFonts w:cs="Times New Roman"/>
                <w:sz w:val="21"/>
                <w:szCs w:val="21"/>
              </w:rPr>
              <w:t>613</w:t>
            </w:r>
            <w:r>
              <w:rPr>
                <w:rFonts w:cs="Times New Roman"/>
                <w:sz w:val="21"/>
                <w:szCs w:val="21"/>
              </w:rPr>
              <w:t>.</w:t>
            </w:r>
            <w:r w:rsidRPr="006E388A">
              <w:rPr>
                <w:rFonts w:cs="Times New Roman"/>
                <w:sz w:val="21"/>
                <w:szCs w:val="21"/>
              </w:rPr>
              <w:t>220</w:t>
            </w:r>
            <w:r>
              <w:rPr>
                <w:rFonts w:cs="Times New Roman"/>
                <w:sz w:val="21"/>
                <w:szCs w:val="21"/>
              </w:rPr>
              <w:t>/</w:t>
            </w:r>
            <w:r w:rsidRPr="006E388A">
              <w:rPr>
                <w:rFonts w:cs="Times New Roman"/>
                <w:sz w:val="21"/>
                <w:szCs w:val="21"/>
              </w:rPr>
              <w:t>0001</w:t>
            </w:r>
            <w:r>
              <w:rPr>
                <w:rFonts w:cs="Times New Roman"/>
                <w:sz w:val="21"/>
                <w:szCs w:val="21"/>
              </w:rPr>
              <w:t>-</w:t>
            </w:r>
            <w:r w:rsidRPr="006E388A">
              <w:rPr>
                <w:rFonts w:cs="Times New Roman"/>
                <w:sz w:val="21"/>
                <w:szCs w:val="21"/>
              </w:rPr>
              <w:t>79</w:t>
            </w:r>
          </w:p>
        </w:tc>
      </w:tr>
      <w:tr w:rsidR="00BD3BFA" w:rsidRPr="005D2CBE" w:rsidTr="0016561D">
        <w:tblPrEx>
          <w:tblLook w:val="00A0"/>
        </w:tblPrEx>
        <w:tc>
          <w:tcPr>
            <w:tcW w:w="2552" w:type="dxa"/>
            <w:tcBorders>
              <w:left w:val="single" w:sz="12" w:space="0" w:color="auto"/>
            </w:tcBorders>
          </w:tcPr>
          <w:p w:rsidR="00BD3BFA" w:rsidRPr="00FD2FA1" w:rsidRDefault="00BD3BFA" w:rsidP="009A30E6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Unidade Gestora do RPPS</w:t>
            </w:r>
          </w:p>
        </w:tc>
        <w:tc>
          <w:tcPr>
            <w:tcW w:w="4376" w:type="dxa"/>
            <w:gridSpan w:val="3"/>
            <w:shd w:val="clear" w:color="auto" w:fill="D99594" w:themeFill="accent2" w:themeFillTint="99"/>
          </w:tcPr>
          <w:p w:rsidR="00BD3BFA" w:rsidRPr="00A826C8" w:rsidRDefault="00BD3BFA" w:rsidP="009A30E6">
            <w:pPr>
              <w:rPr>
                <w:rFonts w:cs="Times New Roman"/>
                <w:sz w:val="21"/>
                <w:szCs w:val="21"/>
              </w:rPr>
            </w:pPr>
            <w:r w:rsidRPr="006E388A">
              <w:rPr>
                <w:rFonts w:cs="Times New Roman"/>
                <w:sz w:val="21"/>
                <w:szCs w:val="21"/>
              </w:rPr>
              <w:t>FUNDO DE APOSENTADORIA E PENSÃO DOS SERVIDORES – CHAPADA/RS</w:t>
            </w:r>
          </w:p>
        </w:tc>
        <w:tc>
          <w:tcPr>
            <w:tcW w:w="708" w:type="dxa"/>
          </w:tcPr>
          <w:p w:rsidR="00BD3BFA" w:rsidRPr="00FD2FA1" w:rsidRDefault="00BD3BFA" w:rsidP="009A30E6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CNPJ</w:t>
            </w:r>
          </w:p>
        </w:tc>
        <w:tc>
          <w:tcPr>
            <w:tcW w:w="1862" w:type="dxa"/>
            <w:tcBorders>
              <w:right w:val="single" w:sz="12" w:space="0" w:color="auto"/>
            </w:tcBorders>
            <w:shd w:val="clear" w:color="auto" w:fill="D99594" w:themeFill="accent2" w:themeFillTint="99"/>
          </w:tcPr>
          <w:p w:rsidR="00BD3BFA" w:rsidRPr="00FD2FA1" w:rsidRDefault="00BD3BFA" w:rsidP="009A30E6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 w:rsidRPr="006E388A">
              <w:rPr>
                <w:rFonts w:cs="Times New Roman"/>
                <w:sz w:val="21"/>
                <w:szCs w:val="21"/>
              </w:rPr>
              <w:t>11.666.479/0001-16</w:t>
            </w:r>
          </w:p>
        </w:tc>
      </w:tr>
      <w:tr w:rsidR="00BD3BFA" w:rsidRPr="005D2CBE" w:rsidTr="0016561D">
        <w:tblPrEx>
          <w:tblLook w:val="00A0"/>
        </w:tblPrEx>
        <w:tc>
          <w:tcPr>
            <w:tcW w:w="9498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BD3BFA" w:rsidRPr="007E6C15" w:rsidRDefault="00BD3BFA" w:rsidP="009A30E6">
            <w:pPr>
              <w:ind w:left="-108" w:right="-108"/>
              <w:rPr>
                <w:rFonts w:cs="Times New Roman"/>
                <w:sz w:val="12"/>
                <w:szCs w:val="12"/>
              </w:rPr>
            </w:pPr>
          </w:p>
        </w:tc>
      </w:tr>
      <w:tr w:rsidR="00BD3BFA" w:rsidRPr="00301C40" w:rsidTr="0016561D">
        <w:tblPrEx>
          <w:tblLook w:val="00A0"/>
        </w:tblPrEx>
        <w:tc>
          <w:tcPr>
            <w:tcW w:w="9498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D3BFA" w:rsidRPr="007E6C15" w:rsidRDefault="00BD3BFA" w:rsidP="009A30E6">
            <w:pPr>
              <w:ind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Possui critérios pre</w:t>
            </w:r>
            <w:r w:rsidRPr="007E6C15">
              <w:rPr>
                <w:rFonts w:cs="Times New Roman"/>
                <w:sz w:val="20"/>
                <w:szCs w:val="20"/>
              </w:rPr>
              <w:t xml:space="preserve">estabelecidos </w:t>
            </w:r>
            <w:r>
              <w:rPr>
                <w:rFonts w:cs="Times New Roman"/>
                <w:sz w:val="20"/>
                <w:szCs w:val="20"/>
              </w:rPr>
              <w:t>pelo ente federativo para c</w:t>
            </w:r>
            <w:r w:rsidRPr="007E6C15">
              <w:rPr>
                <w:rFonts w:cs="Times New Roman"/>
                <w:sz w:val="20"/>
                <w:szCs w:val="20"/>
              </w:rPr>
              <w:t>redenciamento</w:t>
            </w:r>
            <w:r>
              <w:rPr>
                <w:rFonts w:cs="Times New Roman"/>
                <w:sz w:val="20"/>
                <w:szCs w:val="20"/>
              </w:rPr>
              <w:t xml:space="preserve"> ou alocação de recursos do RPPS?</w:t>
            </w:r>
          </w:p>
        </w:tc>
      </w:tr>
      <w:tr w:rsidR="00BD3BFA" w:rsidRPr="00301C40" w:rsidTr="0016561D">
        <w:tblPrEx>
          <w:tblLook w:val="00A0"/>
        </w:tblPrEx>
        <w:trPr>
          <w:trHeight w:val="101"/>
        </w:trPr>
        <w:tc>
          <w:tcPr>
            <w:tcW w:w="3384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BD3BFA" w:rsidRPr="00301C40" w:rsidRDefault="00BD3BFA" w:rsidP="009A30E6">
            <w:pPr>
              <w:ind w:right="-108" w:hanging="113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1.Tipo de ato normativo/documento </w:t>
            </w: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  <w:shd w:val="clear" w:color="auto" w:fill="D99594" w:themeFill="accent2" w:themeFillTint="99"/>
          </w:tcPr>
          <w:p w:rsidR="00BD3BFA" w:rsidRPr="00301C40" w:rsidRDefault="00BD3BFA" w:rsidP="009A30E6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BD3BFA" w:rsidRPr="007E6C15" w:rsidRDefault="00BD3BFA" w:rsidP="009A30E6">
            <w:pPr>
              <w:ind w:right="-108" w:hanging="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Data</w:t>
            </w:r>
          </w:p>
        </w:tc>
        <w:tc>
          <w:tcPr>
            <w:tcW w:w="1862" w:type="dxa"/>
            <w:tcBorders>
              <w:right w:val="single" w:sz="12" w:space="0" w:color="auto"/>
            </w:tcBorders>
            <w:shd w:val="clear" w:color="auto" w:fill="D99594" w:themeFill="accent2" w:themeFillTint="99"/>
          </w:tcPr>
          <w:p w:rsidR="00BD3BFA" w:rsidRPr="00301C40" w:rsidRDefault="00BD3BFA" w:rsidP="009A30E6">
            <w:pPr>
              <w:rPr>
                <w:rFonts w:cs="Times New Roman"/>
                <w:i/>
                <w:sz w:val="20"/>
                <w:szCs w:val="20"/>
              </w:rPr>
            </w:pPr>
          </w:p>
        </w:tc>
      </w:tr>
      <w:tr w:rsidR="00BD3BFA" w:rsidRPr="00301C40" w:rsidTr="0016561D">
        <w:tblPrEx>
          <w:tblLook w:val="00A0"/>
        </w:tblPrEx>
        <w:tc>
          <w:tcPr>
            <w:tcW w:w="9498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BD3BFA" w:rsidRPr="00301C40" w:rsidRDefault="00BD3BFA" w:rsidP="009A30E6">
            <w:pPr>
              <w:ind w:hanging="113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2. Critérios: </w:t>
            </w:r>
          </w:p>
        </w:tc>
      </w:tr>
      <w:tr w:rsidR="00BD3BFA" w:rsidRPr="00301C40" w:rsidTr="0016561D">
        <w:tblPrEx>
          <w:tblLook w:val="00A0"/>
        </w:tblPrEx>
        <w:tc>
          <w:tcPr>
            <w:tcW w:w="9498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3BFA" w:rsidRPr="00A826C8" w:rsidRDefault="00BD3BFA" w:rsidP="00BD3BFA">
            <w:pPr>
              <w:pStyle w:val="PargrafodaLista"/>
              <w:numPr>
                <w:ilvl w:val="0"/>
                <w:numId w:val="23"/>
              </w:num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Política de Investimento</w:t>
            </w:r>
          </w:p>
        </w:tc>
      </w:tr>
      <w:tr w:rsidR="00BD3BFA" w:rsidRPr="00301C40" w:rsidTr="0016561D">
        <w:tblPrEx>
          <w:tblLook w:val="00A0"/>
        </w:tblPrEx>
        <w:tc>
          <w:tcPr>
            <w:tcW w:w="9498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3BFA" w:rsidRPr="00274E13" w:rsidRDefault="00BD3BFA" w:rsidP="00BD3BFA">
            <w:pPr>
              <w:pStyle w:val="PargrafodaLista"/>
              <w:numPr>
                <w:ilvl w:val="0"/>
                <w:numId w:val="23"/>
              </w:numPr>
              <w:rPr>
                <w:rFonts w:cs="Times New Roman"/>
                <w:sz w:val="20"/>
                <w:szCs w:val="20"/>
              </w:rPr>
            </w:pPr>
            <w:r w:rsidRPr="00274E13">
              <w:rPr>
                <w:rFonts w:cs="Times New Roman"/>
                <w:sz w:val="20"/>
                <w:szCs w:val="20"/>
              </w:rPr>
              <w:t>Qualitativos</w:t>
            </w:r>
          </w:p>
        </w:tc>
      </w:tr>
      <w:tr w:rsidR="00BD3BFA" w:rsidRPr="00301C40" w:rsidTr="0016561D">
        <w:tblPrEx>
          <w:tblLook w:val="00A0"/>
        </w:tblPrEx>
        <w:tc>
          <w:tcPr>
            <w:tcW w:w="9498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3BFA" w:rsidRPr="00274E13" w:rsidRDefault="00BD3BFA" w:rsidP="00BD3BFA">
            <w:pPr>
              <w:pStyle w:val="PargrafodaLista"/>
              <w:numPr>
                <w:ilvl w:val="0"/>
                <w:numId w:val="23"/>
              </w:num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TCE/RS</w:t>
            </w:r>
          </w:p>
        </w:tc>
      </w:tr>
      <w:tr w:rsidR="00BD3BFA" w:rsidRPr="00301C40" w:rsidTr="0016561D">
        <w:tblPrEx>
          <w:tblLook w:val="00A0"/>
        </w:tblPrEx>
        <w:tc>
          <w:tcPr>
            <w:tcW w:w="9498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BD3BFA" w:rsidRDefault="00BD3BFA" w:rsidP="009A30E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   ....</w:t>
            </w:r>
          </w:p>
        </w:tc>
      </w:tr>
    </w:tbl>
    <w:p w:rsidR="00BD3BFA" w:rsidRDefault="00BD3BFA" w:rsidP="00BD3BFA">
      <w:pPr>
        <w:spacing w:after="0"/>
        <w:rPr>
          <w:sz w:val="12"/>
          <w:szCs w:val="12"/>
        </w:rPr>
      </w:pPr>
    </w:p>
    <w:tbl>
      <w:tblPr>
        <w:tblStyle w:val="Tabelacomgrade"/>
        <w:tblW w:w="9508" w:type="dxa"/>
        <w:tblInd w:w="108" w:type="dxa"/>
        <w:tblLayout w:type="fixed"/>
        <w:tblLook w:val="00A0"/>
      </w:tblPr>
      <w:tblGrid>
        <w:gridCol w:w="568"/>
        <w:gridCol w:w="4110"/>
        <w:gridCol w:w="426"/>
        <w:gridCol w:w="4404"/>
      </w:tblGrid>
      <w:tr w:rsidR="00BD3BFA" w:rsidRPr="0033104A" w:rsidTr="0016561D">
        <w:trPr>
          <w:trHeight w:val="397"/>
        </w:trPr>
        <w:tc>
          <w:tcPr>
            <w:tcW w:w="950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D3BFA" w:rsidRPr="00DA1C73" w:rsidRDefault="00BD3BFA" w:rsidP="009A30E6">
            <w:pPr>
              <w:rPr>
                <w:rFonts w:cs="Times New Roman"/>
                <w:b/>
                <w:sz w:val="21"/>
                <w:szCs w:val="21"/>
              </w:rPr>
            </w:pPr>
            <w:r w:rsidRPr="00DA1C73">
              <w:rPr>
                <w:rFonts w:cs="Times New Roman"/>
                <w:b/>
                <w:sz w:val="21"/>
                <w:szCs w:val="21"/>
              </w:rPr>
              <w:t>II- IDENTIF</w:t>
            </w:r>
            <w:r w:rsidRPr="0033104A">
              <w:rPr>
                <w:rFonts w:cs="Times New Roman"/>
                <w:b/>
                <w:sz w:val="21"/>
                <w:szCs w:val="21"/>
              </w:rPr>
              <w:t>ICAÇÃO D</w:t>
            </w:r>
            <w:r>
              <w:rPr>
                <w:rFonts w:cs="Times New Roman"/>
                <w:b/>
                <w:sz w:val="21"/>
                <w:szCs w:val="21"/>
              </w:rPr>
              <w:t xml:space="preserve">A(S)CLASSES DE </w:t>
            </w:r>
            <w:r w:rsidRPr="00DA1C73">
              <w:rPr>
                <w:rFonts w:cs="Times New Roman"/>
                <w:b/>
                <w:sz w:val="21"/>
                <w:szCs w:val="21"/>
              </w:rPr>
              <w:t>FUNDO</w:t>
            </w:r>
            <w:r>
              <w:rPr>
                <w:rFonts w:cs="Times New Roman"/>
                <w:b/>
                <w:sz w:val="21"/>
                <w:szCs w:val="21"/>
              </w:rPr>
              <w:t>(S)</w:t>
            </w:r>
            <w:r w:rsidRPr="00DA1C73">
              <w:rPr>
                <w:rFonts w:cs="Times New Roman"/>
                <w:b/>
                <w:sz w:val="21"/>
                <w:szCs w:val="21"/>
              </w:rPr>
              <w:t xml:space="preserve"> DE INVESTIMENTO</w:t>
            </w:r>
            <w:r>
              <w:rPr>
                <w:rFonts w:cs="Times New Roman"/>
                <w:b/>
                <w:sz w:val="21"/>
                <w:szCs w:val="21"/>
              </w:rPr>
              <w:t xml:space="preserve">QUE A </w:t>
            </w:r>
            <w:r w:rsidRPr="008F37A6">
              <w:rPr>
                <w:rFonts w:cs="Times New Roman"/>
                <w:b/>
                <w:sz w:val="21"/>
                <w:szCs w:val="21"/>
              </w:rPr>
              <w:t>INSTITUIÇÃO</w:t>
            </w:r>
            <w:r>
              <w:rPr>
                <w:rFonts w:cs="Times New Roman"/>
                <w:b/>
                <w:sz w:val="21"/>
                <w:szCs w:val="21"/>
              </w:rPr>
              <w:t>PRETENDE SECREDENCIARJUNTO AO RPPS PARA ADMINISTRAÇÃO/GESTÃO OU OUTROS</w:t>
            </w:r>
          </w:p>
        </w:tc>
      </w:tr>
      <w:tr w:rsidR="00BD3BFA" w:rsidRPr="0033104A" w:rsidTr="0016561D">
        <w:trPr>
          <w:trHeight w:val="66"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FA" w:rsidRPr="00D01FE8" w:rsidRDefault="00BD3BFA" w:rsidP="009A30E6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D01FE8">
              <w:rPr>
                <w:rFonts w:cs="Times New Roman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FA" w:rsidRPr="00925479" w:rsidRDefault="00BD3BFA" w:rsidP="009A30E6">
            <w:pPr>
              <w:pStyle w:val="PargrafodaLista"/>
              <w:ind w:left="426" w:hanging="426"/>
              <w:rPr>
                <w:rFonts w:cs="Times New Roman"/>
                <w:sz w:val="20"/>
                <w:szCs w:val="20"/>
              </w:rPr>
            </w:pPr>
            <w:r w:rsidRPr="00925479">
              <w:rPr>
                <w:rFonts w:cs="Times New Roman"/>
                <w:sz w:val="20"/>
                <w:szCs w:val="20"/>
              </w:rPr>
              <w:t>FI 100% títulos do TN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BD3BFA" w:rsidRPr="00D01FE8" w:rsidRDefault="00BD3BFA" w:rsidP="009A30E6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01FE8">
              <w:rPr>
                <w:rFonts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4404" w:type="dxa"/>
            <w:tcBorders>
              <w:left w:val="single" w:sz="4" w:space="0" w:color="auto"/>
              <w:right w:val="single" w:sz="12" w:space="0" w:color="auto"/>
            </w:tcBorders>
          </w:tcPr>
          <w:p w:rsidR="00BD3BFA" w:rsidRPr="00925479" w:rsidRDefault="00BD3BFA" w:rsidP="009A30E6">
            <w:pPr>
              <w:ind w:left="360" w:hanging="326"/>
              <w:rPr>
                <w:rFonts w:cs="Times New Roman"/>
                <w:sz w:val="20"/>
                <w:szCs w:val="20"/>
              </w:rPr>
            </w:pPr>
            <w:r w:rsidRPr="00925479">
              <w:rPr>
                <w:rFonts w:cs="Times New Roman"/>
                <w:sz w:val="20"/>
                <w:szCs w:val="20"/>
              </w:rPr>
              <w:t>FI Ações referenciados</w:t>
            </w:r>
          </w:p>
        </w:tc>
      </w:tr>
      <w:tr w:rsidR="00BD3BFA" w:rsidRPr="0033104A" w:rsidTr="0016561D">
        <w:trPr>
          <w:trHeight w:val="97"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FA" w:rsidRPr="00D01FE8" w:rsidDel="00391E1E" w:rsidRDefault="00BD3BFA" w:rsidP="009A30E6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D01FE8">
              <w:rPr>
                <w:rFonts w:cs="Times New Roman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FA" w:rsidRPr="00925479" w:rsidRDefault="00BD3BFA" w:rsidP="009A30E6">
            <w:pPr>
              <w:pStyle w:val="PargrafodaLista"/>
              <w:ind w:left="426" w:hanging="426"/>
              <w:rPr>
                <w:rFonts w:cs="Times New Roman"/>
                <w:sz w:val="20"/>
                <w:szCs w:val="20"/>
              </w:rPr>
            </w:pPr>
            <w:r w:rsidRPr="00925479">
              <w:rPr>
                <w:rFonts w:cs="Times New Roman"/>
                <w:sz w:val="20"/>
                <w:szCs w:val="20"/>
              </w:rPr>
              <w:t>FI Renda Fixa/Referenciados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BD3BFA" w:rsidRPr="00D01FE8" w:rsidDel="00391E1E" w:rsidRDefault="00BD3BFA" w:rsidP="009A30E6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01FE8">
              <w:rPr>
                <w:rFonts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4404" w:type="dxa"/>
            <w:tcBorders>
              <w:left w:val="single" w:sz="4" w:space="0" w:color="auto"/>
              <w:right w:val="single" w:sz="12" w:space="0" w:color="auto"/>
            </w:tcBorders>
          </w:tcPr>
          <w:p w:rsidR="00BD3BFA" w:rsidRPr="00925479" w:rsidRDefault="00BD3BFA" w:rsidP="009A30E6">
            <w:pPr>
              <w:ind w:left="360" w:hanging="326"/>
              <w:rPr>
                <w:rFonts w:cs="Times New Roman"/>
                <w:sz w:val="20"/>
                <w:szCs w:val="20"/>
              </w:rPr>
            </w:pPr>
            <w:r w:rsidRPr="00925479">
              <w:rPr>
                <w:rFonts w:cs="Times New Roman"/>
                <w:sz w:val="20"/>
                <w:szCs w:val="20"/>
              </w:rPr>
              <w:t>FI de Índices Referenciados em Ações</w:t>
            </w:r>
          </w:p>
        </w:tc>
      </w:tr>
      <w:tr w:rsidR="00BD3BFA" w:rsidRPr="0033104A" w:rsidTr="0016561D">
        <w:trPr>
          <w:trHeight w:val="51"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FA" w:rsidRPr="00D01FE8" w:rsidDel="00391E1E" w:rsidRDefault="00BD3BFA" w:rsidP="009A30E6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FA" w:rsidRPr="00925479" w:rsidRDefault="00BD3BFA" w:rsidP="009A30E6">
            <w:pPr>
              <w:pStyle w:val="PargrafodaLista"/>
              <w:ind w:left="426" w:hanging="426"/>
              <w:rPr>
                <w:rFonts w:cs="Times New Roman"/>
                <w:sz w:val="20"/>
                <w:szCs w:val="20"/>
              </w:rPr>
            </w:pPr>
            <w:r w:rsidRPr="00925479">
              <w:rPr>
                <w:rFonts w:cs="Times New Roman"/>
                <w:sz w:val="20"/>
                <w:szCs w:val="20"/>
              </w:rPr>
              <w:t>FI de Índices Referenciados em Renda Fixa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BD3BFA" w:rsidRPr="00D01FE8" w:rsidDel="00391E1E" w:rsidRDefault="00BD3BFA" w:rsidP="009A30E6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01FE8">
              <w:rPr>
                <w:rFonts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4404" w:type="dxa"/>
            <w:tcBorders>
              <w:left w:val="single" w:sz="4" w:space="0" w:color="auto"/>
              <w:right w:val="single" w:sz="12" w:space="0" w:color="auto"/>
            </w:tcBorders>
          </w:tcPr>
          <w:p w:rsidR="00BD3BFA" w:rsidRPr="00925479" w:rsidRDefault="00BD3BFA" w:rsidP="009A30E6">
            <w:pPr>
              <w:ind w:left="360" w:hanging="326"/>
              <w:rPr>
                <w:rFonts w:cs="Times New Roman"/>
                <w:sz w:val="20"/>
                <w:szCs w:val="20"/>
              </w:rPr>
            </w:pPr>
            <w:r w:rsidRPr="00925479">
              <w:rPr>
                <w:rFonts w:cs="Times New Roman"/>
                <w:sz w:val="20"/>
                <w:szCs w:val="20"/>
              </w:rPr>
              <w:t xml:space="preserve">FI em Ações </w:t>
            </w:r>
          </w:p>
        </w:tc>
      </w:tr>
      <w:tr w:rsidR="00BD3BFA" w:rsidRPr="0033104A" w:rsidTr="0016561D">
        <w:trPr>
          <w:trHeight w:val="51"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FA" w:rsidRPr="00D01FE8" w:rsidDel="00391E1E" w:rsidRDefault="00BD3BFA" w:rsidP="009A30E6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D01FE8">
              <w:rPr>
                <w:rFonts w:cs="Times New Roman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FA" w:rsidRPr="00925479" w:rsidRDefault="00BD3BFA" w:rsidP="009A30E6">
            <w:pPr>
              <w:pStyle w:val="PargrafodaLista"/>
              <w:ind w:left="426" w:hanging="426"/>
              <w:rPr>
                <w:rFonts w:cs="Times New Roman"/>
                <w:sz w:val="20"/>
                <w:szCs w:val="20"/>
              </w:rPr>
            </w:pPr>
            <w:r w:rsidRPr="00925479">
              <w:rPr>
                <w:rFonts w:cs="Times New Roman"/>
                <w:sz w:val="20"/>
                <w:szCs w:val="20"/>
              </w:rPr>
              <w:t>FI de Renda Fixa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BD3BFA" w:rsidRPr="00D01FE8" w:rsidDel="00391E1E" w:rsidRDefault="00BD3BFA" w:rsidP="009A30E6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01FE8">
              <w:rPr>
                <w:rFonts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4404" w:type="dxa"/>
            <w:tcBorders>
              <w:left w:val="single" w:sz="4" w:space="0" w:color="auto"/>
              <w:right w:val="single" w:sz="12" w:space="0" w:color="auto"/>
            </w:tcBorders>
          </w:tcPr>
          <w:p w:rsidR="00BD3BFA" w:rsidRPr="00925479" w:rsidRDefault="00BD3BFA" w:rsidP="009A30E6">
            <w:pPr>
              <w:ind w:left="360" w:hanging="326"/>
              <w:rPr>
                <w:rFonts w:cs="Times New Roman"/>
                <w:sz w:val="20"/>
                <w:szCs w:val="20"/>
              </w:rPr>
            </w:pPr>
            <w:r w:rsidRPr="00925479">
              <w:rPr>
                <w:rFonts w:cs="Times New Roman"/>
                <w:sz w:val="20"/>
                <w:szCs w:val="20"/>
              </w:rPr>
              <w:t xml:space="preserve">FI Multimercado </w:t>
            </w:r>
          </w:p>
        </w:tc>
      </w:tr>
      <w:tr w:rsidR="00BD3BFA" w:rsidRPr="0033104A" w:rsidTr="0016561D">
        <w:trPr>
          <w:trHeight w:val="51"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FA" w:rsidRPr="00D01FE8" w:rsidDel="00391E1E" w:rsidRDefault="00BD3BFA" w:rsidP="009A30E6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FA" w:rsidRPr="00925479" w:rsidRDefault="00BD3BFA" w:rsidP="009A30E6">
            <w:pPr>
              <w:pStyle w:val="PargrafodaLista"/>
              <w:ind w:left="426" w:hanging="426"/>
              <w:rPr>
                <w:rFonts w:cs="Times New Roman"/>
                <w:sz w:val="20"/>
                <w:szCs w:val="20"/>
              </w:rPr>
            </w:pPr>
            <w:r w:rsidRPr="00925479">
              <w:rPr>
                <w:rFonts w:cs="Times New Roman"/>
                <w:sz w:val="20"/>
                <w:szCs w:val="20"/>
              </w:rPr>
              <w:t>FI de Índices Referenciados em Renda Fixa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BD3BFA" w:rsidRPr="00D01FE8" w:rsidDel="00391E1E" w:rsidRDefault="00BD3BFA" w:rsidP="009A30E6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01FE8">
              <w:rPr>
                <w:rFonts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4404" w:type="dxa"/>
            <w:tcBorders>
              <w:left w:val="single" w:sz="4" w:space="0" w:color="auto"/>
              <w:right w:val="single" w:sz="12" w:space="0" w:color="auto"/>
            </w:tcBorders>
          </w:tcPr>
          <w:p w:rsidR="00BD3BFA" w:rsidRPr="00925479" w:rsidRDefault="00BD3BFA" w:rsidP="009A30E6">
            <w:pPr>
              <w:ind w:left="360" w:hanging="326"/>
              <w:rPr>
                <w:rFonts w:cs="Times New Roman"/>
                <w:sz w:val="20"/>
                <w:szCs w:val="20"/>
              </w:rPr>
            </w:pPr>
            <w:r w:rsidRPr="00925479">
              <w:rPr>
                <w:rFonts w:cs="Times New Roman"/>
                <w:sz w:val="20"/>
                <w:szCs w:val="20"/>
              </w:rPr>
              <w:t xml:space="preserve">FI em Participações </w:t>
            </w:r>
          </w:p>
        </w:tc>
      </w:tr>
      <w:tr w:rsidR="00BD3BFA" w:rsidRPr="0033104A" w:rsidTr="0016561D">
        <w:trPr>
          <w:trHeight w:val="51"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FA" w:rsidRPr="00D01FE8" w:rsidDel="00391E1E" w:rsidRDefault="00BD3BFA" w:rsidP="009A30E6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D01FE8">
              <w:rPr>
                <w:rFonts w:cs="Times New Roman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FA" w:rsidRPr="00925479" w:rsidRDefault="00BD3BFA" w:rsidP="009A30E6">
            <w:pPr>
              <w:pStyle w:val="PargrafodaLista"/>
              <w:ind w:left="426" w:hanging="426"/>
              <w:rPr>
                <w:rFonts w:cs="Times New Roman"/>
                <w:sz w:val="20"/>
                <w:szCs w:val="20"/>
              </w:rPr>
            </w:pPr>
            <w:r w:rsidRPr="00925479">
              <w:rPr>
                <w:rFonts w:cs="Times New Roman"/>
                <w:sz w:val="20"/>
                <w:szCs w:val="20"/>
              </w:rPr>
              <w:t>FI em Direitos Creditórios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BD3BFA" w:rsidRPr="00D01FE8" w:rsidDel="00391E1E" w:rsidRDefault="00BD3BFA" w:rsidP="009A30E6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01FE8">
              <w:rPr>
                <w:rFonts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4404" w:type="dxa"/>
            <w:tcBorders>
              <w:left w:val="single" w:sz="4" w:space="0" w:color="auto"/>
              <w:right w:val="single" w:sz="12" w:space="0" w:color="auto"/>
            </w:tcBorders>
          </w:tcPr>
          <w:p w:rsidR="00BD3BFA" w:rsidRPr="00925479" w:rsidRDefault="00BD3BFA" w:rsidP="009A30E6">
            <w:pPr>
              <w:ind w:left="360" w:hanging="326"/>
              <w:rPr>
                <w:rFonts w:cs="Times New Roman"/>
                <w:sz w:val="20"/>
                <w:szCs w:val="20"/>
              </w:rPr>
            </w:pPr>
            <w:r w:rsidRPr="00925479">
              <w:rPr>
                <w:rFonts w:cs="Times New Roman"/>
                <w:sz w:val="20"/>
                <w:szCs w:val="20"/>
              </w:rPr>
              <w:t xml:space="preserve">FI Imobiliário </w:t>
            </w:r>
          </w:p>
        </w:tc>
      </w:tr>
      <w:tr w:rsidR="00BD3BFA" w:rsidRPr="0033104A" w:rsidTr="0016561D">
        <w:trPr>
          <w:trHeight w:val="51"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FA" w:rsidRPr="00D01FE8" w:rsidDel="00391E1E" w:rsidRDefault="00BD3BFA" w:rsidP="009A30E6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D01FE8">
              <w:rPr>
                <w:rFonts w:cs="Times New Roman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FA" w:rsidRPr="00925479" w:rsidRDefault="00BD3BFA" w:rsidP="009A30E6">
            <w:pPr>
              <w:pStyle w:val="PargrafodaLista"/>
              <w:ind w:left="426" w:hanging="426"/>
              <w:rPr>
                <w:rFonts w:cs="Times New Roman"/>
                <w:sz w:val="20"/>
                <w:szCs w:val="20"/>
              </w:rPr>
            </w:pPr>
            <w:r w:rsidRPr="00925479">
              <w:rPr>
                <w:rFonts w:cs="Times New Roman"/>
                <w:sz w:val="20"/>
                <w:szCs w:val="20"/>
              </w:rPr>
              <w:t>FI Renda Fixa “Crédito Privado”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BD3BFA" w:rsidRPr="00925479" w:rsidDel="00391E1E" w:rsidRDefault="00BD3BFA" w:rsidP="009A30E6">
            <w:pPr>
              <w:ind w:left="36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04" w:type="dxa"/>
            <w:tcBorders>
              <w:left w:val="single" w:sz="4" w:space="0" w:color="auto"/>
              <w:right w:val="single" w:sz="12" w:space="0" w:color="auto"/>
            </w:tcBorders>
          </w:tcPr>
          <w:p w:rsidR="00BD3BFA" w:rsidRPr="00925479" w:rsidRDefault="00BD3BFA" w:rsidP="009A30E6">
            <w:pPr>
              <w:ind w:left="360" w:hanging="326"/>
              <w:rPr>
                <w:rFonts w:cs="Times New Roman"/>
                <w:sz w:val="20"/>
                <w:szCs w:val="20"/>
              </w:rPr>
            </w:pPr>
            <w:r w:rsidRPr="00925479">
              <w:rPr>
                <w:rFonts w:cs="Times New Roman"/>
                <w:sz w:val="20"/>
                <w:szCs w:val="20"/>
              </w:rPr>
              <w:t>Outros Ativos:</w:t>
            </w:r>
          </w:p>
        </w:tc>
      </w:tr>
    </w:tbl>
    <w:p w:rsidR="00BD3BFA" w:rsidRPr="007E6C15" w:rsidRDefault="00BD3BFA" w:rsidP="00BD3BFA">
      <w:pPr>
        <w:spacing w:after="0"/>
        <w:rPr>
          <w:sz w:val="12"/>
          <w:szCs w:val="12"/>
        </w:rPr>
      </w:pPr>
    </w:p>
    <w:tbl>
      <w:tblPr>
        <w:tblStyle w:val="Tabelacomgrade"/>
        <w:tblW w:w="9498" w:type="dxa"/>
        <w:tblInd w:w="108" w:type="dxa"/>
        <w:tblLayout w:type="fixed"/>
        <w:tblLook w:val="00A0"/>
      </w:tblPr>
      <w:tblGrid>
        <w:gridCol w:w="707"/>
        <w:gridCol w:w="283"/>
        <w:gridCol w:w="404"/>
        <w:gridCol w:w="1020"/>
        <w:gridCol w:w="417"/>
        <w:gridCol w:w="283"/>
        <w:gridCol w:w="695"/>
        <w:gridCol w:w="297"/>
        <w:gridCol w:w="690"/>
        <w:gridCol w:w="591"/>
        <w:gridCol w:w="709"/>
        <w:gridCol w:w="1535"/>
        <w:gridCol w:w="24"/>
        <w:gridCol w:w="1843"/>
      </w:tblGrid>
      <w:tr w:rsidR="00BD3BFA" w:rsidRPr="005D2CBE" w:rsidTr="0016561D">
        <w:trPr>
          <w:trHeight w:val="334"/>
        </w:trPr>
        <w:tc>
          <w:tcPr>
            <w:tcW w:w="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D3BFA" w:rsidRPr="007E6C15" w:rsidRDefault="00BD3BFA" w:rsidP="009A30E6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III –                        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D3BFA" w:rsidRPr="007E6C15" w:rsidRDefault="00BD3BFA" w:rsidP="009A30E6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X</w:t>
            </w:r>
          </w:p>
        </w:tc>
        <w:tc>
          <w:tcPr>
            <w:tcW w:w="184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D3BFA" w:rsidRPr="007E6C15" w:rsidRDefault="00BD3BFA" w:rsidP="009A30E6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ADMINISTRADOR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D3BFA" w:rsidRPr="007E6C15" w:rsidRDefault="00BD3BFA" w:rsidP="009A30E6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X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D3BFA" w:rsidRPr="007E6C15" w:rsidRDefault="00BD3BFA" w:rsidP="009A30E6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GESTOR</w:t>
            </w:r>
          </w:p>
        </w:tc>
        <w:tc>
          <w:tcPr>
            <w:tcW w:w="539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D3BFA" w:rsidRPr="007E6C15" w:rsidRDefault="00BD3BFA" w:rsidP="009A30E6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Outros:</w:t>
            </w:r>
          </w:p>
        </w:tc>
      </w:tr>
      <w:tr w:rsidR="00BD3BFA" w:rsidRPr="005D2CBE" w:rsidTr="0016561D">
        <w:trPr>
          <w:trHeight w:val="141"/>
        </w:trPr>
        <w:tc>
          <w:tcPr>
            <w:tcW w:w="1394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3BFA" w:rsidRDefault="00BD3BFA" w:rsidP="009A30E6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Razão Social</w:t>
            </w:r>
          </w:p>
        </w:tc>
        <w:tc>
          <w:tcPr>
            <w:tcW w:w="4702" w:type="dxa"/>
            <w:gridSpan w:val="8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3BFA" w:rsidRPr="005A0668" w:rsidRDefault="00BD3BFA" w:rsidP="009A30E6">
            <w:pPr>
              <w:rPr>
                <w:rFonts w:cs="Times New Roman"/>
                <w:sz w:val="18"/>
                <w:szCs w:val="18"/>
              </w:rPr>
            </w:pPr>
            <w:r w:rsidRPr="005A0668">
              <w:rPr>
                <w:rFonts w:cs="Times New Roman"/>
                <w:sz w:val="18"/>
                <w:szCs w:val="18"/>
              </w:rPr>
              <w:t>CAIXA ECONOMICA FEDERAL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3BFA" w:rsidRDefault="00BD3BFA" w:rsidP="009A30E6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CNPJ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3BFA" w:rsidRPr="005A0668" w:rsidRDefault="00BD3BFA" w:rsidP="009A30E6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5A0668">
              <w:rPr>
                <w:rFonts w:cs="Times New Roman"/>
                <w:sz w:val="18"/>
                <w:szCs w:val="18"/>
              </w:rPr>
              <w:t>00.360.305/0001-04</w:t>
            </w:r>
          </w:p>
        </w:tc>
      </w:tr>
      <w:tr w:rsidR="00BD3BFA" w:rsidRPr="005D2CBE" w:rsidTr="0016561D">
        <w:trPr>
          <w:trHeight w:val="148"/>
        </w:trPr>
        <w:tc>
          <w:tcPr>
            <w:tcW w:w="1394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3BFA" w:rsidRDefault="00BD3BFA" w:rsidP="009A30E6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Endereço</w:t>
            </w:r>
          </w:p>
        </w:tc>
        <w:tc>
          <w:tcPr>
            <w:tcW w:w="4702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3BFA" w:rsidRPr="005A0668" w:rsidRDefault="00BD3BFA" w:rsidP="009A30E6">
            <w:pPr>
              <w:rPr>
                <w:rFonts w:cs="Times New Roman"/>
                <w:sz w:val="18"/>
                <w:szCs w:val="18"/>
              </w:rPr>
            </w:pPr>
            <w:r w:rsidRPr="005A0668">
              <w:rPr>
                <w:rFonts w:cs="Times New Roman"/>
                <w:sz w:val="18"/>
                <w:szCs w:val="18"/>
              </w:rPr>
              <w:t>AV. PAULISTA 2300 – 11 ANDAR– São Paulo/SP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3BFA" w:rsidRDefault="00BD3BFA" w:rsidP="009A30E6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Data Constituição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3BFA" w:rsidRPr="005A0668" w:rsidRDefault="00BD3BFA" w:rsidP="009A30E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A0668">
              <w:rPr>
                <w:rFonts w:cs="Times New Roman"/>
                <w:sz w:val="18"/>
                <w:szCs w:val="18"/>
              </w:rPr>
              <w:t>12/01/1861</w:t>
            </w:r>
          </w:p>
        </w:tc>
      </w:tr>
      <w:tr w:rsidR="00BD3BFA" w:rsidRPr="005D2CBE" w:rsidTr="0016561D">
        <w:trPr>
          <w:trHeight w:val="146"/>
        </w:trPr>
        <w:tc>
          <w:tcPr>
            <w:tcW w:w="1394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3BFA" w:rsidRDefault="00BD3BFA" w:rsidP="009A30E6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E-mail (s)</w:t>
            </w:r>
          </w:p>
        </w:tc>
        <w:tc>
          <w:tcPr>
            <w:tcW w:w="4702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3BFA" w:rsidRPr="005A0668" w:rsidRDefault="00BD3BFA" w:rsidP="009A30E6">
            <w:pPr>
              <w:rPr>
                <w:rFonts w:cs="Times New Roman"/>
                <w:sz w:val="18"/>
                <w:szCs w:val="18"/>
              </w:rPr>
            </w:pPr>
            <w:hyperlink r:id="rId9" w:history="1">
              <w:r w:rsidRPr="005A0668">
                <w:rPr>
                  <w:rStyle w:val="Hyperlink"/>
                  <w:rFonts w:cs="Times New Roman"/>
                  <w:sz w:val="18"/>
                  <w:szCs w:val="18"/>
                </w:rPr>
                <w:t>geico@caixa.gov.br</w:t>
              </w:r>
            </w:hyperlink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3BFA" w:rsidRDefault="00BD3BFA" w:rsidP="009A30E6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Telefone (s)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3BFA" w:rsidRPr="005A0668" w:rsidRDefault="00BD3BFA" w:rsidP="009A30E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A0668">
              <w:rPr>
                <w:rFonts w:cs="Times New Roman"/>
                <w:sz w:val="18"/>
                <w:szCs w:val="18"/>
              </w:rPr>
              <w:t>(11) 3555-6350</w:t>
            </w:r>
          </w:p>
        </w:tc>
      </w:tr>
      <w:tr w:rsidR="00BD3BFA" w:rsidRPr="005D2CBE" w:rsidTr="0016561D">
        <w:trPr>
          <w:trHeight w:val="146"/>
        </w:trPr>
        <w:tc>
          <w:tcPr>
            <w:tcW w:w="2414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3BFA" w:rsidRDefault="00BD3BFA" w:rsidP="009A30E6">
            <w:pPr>
              <w:ind w:lef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Data do registro na CVM</w:t>
            </w:r>
          </w:p>
        </w:tc>
        <w:tc>
          <w:tcPr>
            <w:tcW w:w="238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3BFA" w:rsidRDefault="00BD3BFA" w:rsidP="009A30E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71B86">
              <w:rPr>
                <w:rFonts w:cs="Times New Roman"/>
                <w:sz w:val="20"/>
                <w:szCs w:val="21"/>
              </w:rPr>
              <w:t>05/11/2002</w:t>
            </w:r>
          </w:p>
        </w:tc>
        <w:tc>
          <w:tcPr>
            <w:tcW w:w="13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3BFA" w:rsidRDefault="00BD3BFA" w:rsidP="009A30E6">
            <w:pPr>
              <w:ind w:right="-108" w:hanging="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Categoria (s)</w:t>
            </w:r>
          </w:p>
        </w:tc>
        <w:tc>
          <w:tcPr>
            <w:tcW w:w="340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3BFA" w:rsidRDefault="00BD3BFA" w:rsidP="009A30E6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Administrador</w:t>
            </w:r>
          </w:p>
        </w:tc>
      </w:tr>
      <w:tr w:rsidR="00BD3BFA" w:rsidRPr="009523CE" w:rsidTr="0016561D">
        <w:tblPrEx>
          <w:tblLook w:val="04A0"/>
        </w:tblPrEx>
        <w:trPr>
          <w:trHeight w:val="56"/>
        </w:trPr>
        <w:tc>
          <w:tcPr>
            <w:tcW w:w="9498" w:type="dxa"/>
            <w:gridSpan w:val="1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D3BFA" w:rsidRPr="00377384" w:rsidRDefault="00BD3BFA" w:rsidP="009A30E6">
            <w:pPr>
              <w:rPr>
                <w:rFonts w:cs="Times New Roman"/>
                <w:b/>
                <w:i/>
                <w:sz w:val="6"/>
                <w:szCs w:val="6"/>
              </w:rPr>
            </w:pPr>
          </w:p>
        </w:tc>
      </w:tr>
      <w:tr w:rsidR="00BD3BFA" w:rsidRPr="005D2CBE" w:rsidTr="0016561D">
        <w:tblPrEx>
          <w:tblLook w:val="04A0"/>
        </w:tblPrEx>
        <w:tc>
          <w:tcPr>
            <w:tcW w:w="7631" w:type="dxa"/>
            <w:gridSpan w:val="1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3BFA" w:rsidRDefault="00BD3BFA" w:rsidP="009A30E6">
            <w:pPr>
              <w:ind w:left="-108"/>
              <w:rPr>
                <w:rFonts w:cs="Times New Roman"/>
                <w:sz w:val="21"/>
                <w:szCs w:val="21"/>
              </w:rPr>
            </w:pPr>
            <w:r w:rsidRPr="00301C40">
              <w:rPr>
                <w:rFonts w:cs="Times New Roman"/>
                <w:b/>
                <w:sz w:val="21"/>
                <w:szCs w:val="21"/>
              </w:rPr>
              <w:t>Controlador/ Grupo Econômico</w:t>
            </w:r>
          </w:p>
        </w:tc>
        <w:tc>
          <w:tcPr>
            <w:tcW w:w="18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D3BFA" w:rsidRPr="005D2CBE" w:rsidRDefault="00BD3BFA" w:rsidP="009A30E6">
            <w:pPr>
              <w:ind w:lef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CNPJ</w:t>
            </w:r>
          </w:p>
        </w:tc>
      </w:tr>
      <w:tr w:rsidR="00BD3BFA" w:rsidRPr="005D2CBE" w:rsidTr="0016561D">
        <w:tblPrEx>
          <w:tblLook w:val="04A0"/>
        </w:tblPrEx>
        <w:tc>
          <w:tcPr>
            <w:tcW w:w="7631" w:type="dxa"/>
            <w:gridSpan w:val="1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3BFA" w:rsidRPr="004336DA" w:rsidRDefault="00BD3BFA" w:rsidP="009A30E6">
            <w:pPr>
              <w:jc w:val="both"/>
              <w:rPr>
                <w:rFonts w:cs="Times New Roman"/>
                <w:sz w:val="18"/>
                <w:szCs w:val="18"/>
              </w:rPr>
            </w:pPr>
            <w:r w:rsidRPr="004336DA">
              <w:rPr>
                <w:sz w:val="18"/>
                <w:szCs w:val="18"/>
              </w:rPr>
              <w:t>A CAIXA é uma instituição financeira, constituída sob a forma de empresa pública com personalidade jurídica de direito privado, vinculada ao Ministério da Fazenda, portanto o capital social é detido 100% pela União.</w:t>
            </w:r>
          </w:p>
        </w:tc>
        <w:tc>
          <w:tcPr>
            <w:tcW w:w="18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D3BFA" w:rsidRPr="004336DA" w:rsidRDefault="00BD3BFA" w:rsidP="009A30E6">
            <w:pPr>
              <w:ind w:left="-108"/>
              <w:jc w:val="center"/>
              <w:rPr>
                <w:rFonts w:cs="Times New Roman"/>
                <w:sz w:val="18"/>
                <w:szCs w:val="18"/>
              </w:rPr>
            </w:pPr>
            <w:r w:rsidRPr="004336DA">
              <w:rPr>
                <w:rFonts w:cs="Times New Roman"/>
                <w:sz w:val="18"/>
                <w:szCs w:val="18"/>
              </w:rPr>
              <w:t>00.394.460/0409-50</w:t>
            </w:r>
            <w:r>
              <w:rPr>
                <w:rFonts w:cs="Times New Roman"/>
                <w:sz w:val="18"/>
                <w:szCs w:val="18"/>
              </w:rPr>
              <w:t xml:space="preserve"> (STN)</w:t>
            </w:r>
          </w:p>
        </w:tc>
      </w:tr>
      <w:tr w:rsidR="00BD3BFA" w:rsidRPr="005D2CBE" w:rsidTr="0016561D">
        <w:tblPrEx>
          <w:tblLook w:val="04A0"/>
        </w:tblPrEx>
        <w:trPr>
          <w:trHeight w:val="56"/>
        </w:trPr>
        <w:tc>
          <w:tcPr>
            <w:tcW w:w="9498" w:type="dxa"/>
            <w:gridSpan w:val="1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D3BFA" w:rsidRPr="004336DA" w:rsidRDefault="00BD3BFA" w:rsidP="009A30E6">
            <w:pPr>
              <w:ind w:left="-108"/>
              <w:rPr>
                <w:rFonts w:cs="Times New Roman"/>
                <w:sz w:val="18"/>
                <w:szCs w:val="18"/>
              </w:rPr>
            </w:pPr>
          </w:p>
        </w:tc>
      </w:tr>
      <w:tr w:rsidR="00BD3BFA" w:rsidRPr="005D2CBE" w:rsidTr="0016561D">
        <w:tblPrEx>
          <w:tblLook w:val="04A0"/>
        </w:tblPrEx>
        <w:tc>
          <w:tcPr>
            <w:tcW w:w="3809" w:type="dxa"/>
            <w:gridSpan w:val="7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BD3BFA" w:rsidRPr="00301C40" w:rsidRDefault="00BD3BFA" w:rsidP="009A30E6">
            <w:pPr>
              <w:rPr>
                <w:rFonts w:cs="Times New Roman"/>
                <w:b/>
                <w:sz w:val="21"/>
                <w:szCs w:val="21"/>
              </w:rPr>
            </w:pPr>
            <w:r w:rsidRPr="00301C40">
              <w:rPr>
                <w:rFonts w:cs="Times New Roman"/>
                <w:b/>
                <w:sz w:val="21"/>
                <w:szCs w:val="21"/>
              </w:rPr>
              <w:t xml:space="preserve">Principal contato </w:t>
            </w:r>
            <w:r>
              <w:rPr>
                <w:rFonts w:cs="Times New Roman"/>
                <w:b/>
                <w:sz w:val="21"/>
                <w:szCs w:val="21"/>
              </w:rPr>
              <w:t>com RPPS</w:t>
            </w:r>
          </w:p>
        </w:tc>
        <w:tc>
          <w:tcPr>
            <w:tcW w:w="157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BFA" w:rsidRPr="00301C40" w:rsidRDefault="00BD3BFA" w:rsidP="009A30E6">
            <w:pPr>
              <w:ind w:left="-108"/>
              <w:rPr>
                <w:rFonts w:cs="Times New Roman"/>
                <w:b/>
                <w:sz w:val="21"/>
                <w:szCs w:val="21"/>
              </w:rPr>
            </w:pPr>
            <w:r w:rsidRPr="005D2CBE">
              <w:rPr>
                <w:rFonts w:cs="Times New Roman"/>
                <w:sz w:val="21"/>
                <w:szCs w:val="21"/>
              </w:rPr>
              <w:t>Cargo</w:t>
            </w:r>
          </w:p>
        </w:tc>
        <w:tc>
          <w:tcPr>
            <w:tcW w:w="22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BFA" w:rsidRPr="00301C40" w:rsidRDefault="00BD3BFA" w:rsidP="009A30E6">
            <w:pPr>
              <w:ind w:left="-108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E-mail</w:t>
            </w:r>
          </w:p>
        </w:tc>
        <w:tc>
          <w:tcPr>
            <w:tcW w:w="18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BD3BFA" w:rsidRPr="00301C40" w:rsidRDefault="00BD3BFA" w:rsidP="009A30E6">
            <w:pPr>
              <w:ind w:left="-108"/>
              <w:rPr>
                <w:rFonts w:cs="Times New Roman"/>
                <w:b/>
                <w:sz w:val="21"/>
                <w:szCs w:val="21"/>
              </w:rPr>
            </w:pPr>
            <w:r w:rsidRPr="005D2CBE">
              <w:rPr>
                <w:rFonts w:cs="Times New Roman"/>
                <w:sz w:val="21"/>
                <w:szCs w:val="21"/>
              </w:rPr>
              <w:t>Telefone</w:t>
            </w:r>
          </w:p>
        </w:tc>
      </w:tr>
      <w:tr w:rsidR="00BD3BFA" w:rsidRPr="005D2CBE" w:rsidTr="0016561D">
        <w:tblPrEx>
          <w:tblLook w:val="04A0"/>
        </w:tblPrEx>
        <w:tc>
          <w:tcPr>
            <w:tcW w:w="3809" w:type="dxa"/>
            <w:gridSpan w:val="7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D3BFA" w:rsidRPr="00EB4B4B" w:rsidRDefault="00BD3BFA" w:rsidP="009A30E6">
            <w:pPr>
              <w:rPr>
                <w:rFonts w:cs="Times New Roman"/>
                <w:b/>
                <w:sz w:val="18"/>
                <w:szCs w:val="18"/>
              </w:rPr>
            </w:pPr>
            <w:r w:rsidRPr="00EB4B4B">
              <w:rPr>
                <w:rFonts w:cs="Times New Roman"/>
                <w:b/>
                <w:sz w:val="18"/>
                <w:szCs w:val="18"/>
              </w:rPr>
              <w:t>João Carlos de Almeida</w:t>
            </w:r>
          </w:p>
        </w:tc>
        <w:tc>
          <w:tcPr>
            <w:tcW w:w="157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D3BFA" w:rsidRPr="00EB4B4B" w:rsidRDefault="00BD3BFA" w:rsidP="009A30E6">
            <w:pPr>
              <w:ind w:left="-108"/>
              <w:rPr>
                <w:rFonts w:cs="Times New Roman"/>
                <w:sz w:val="18"/>
                <w:szCs w:val="18"/>
              </w:rPr>
            </w:pPr>
            <w:r w:rsidRPr="00EB4B4B">
              <w:rPr>
                <w:rFonts w:cs="Times New Roman"/>
                <w:sz w:val="18"/>
                <w:szCs w:val="18"/>
              </w:rPr>
              <w:t>Gerente geral</w:t>
            </w:r>
          </w:p>
        </w:tc>
        <w:tc>
          <w:tcPr>
            <w:tcW w:w="22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D3BFA" w:rsidRPr="00EB4B4B" w:rsidRDefault="00BD3BFA" w:rsidP="009A30E6">
            <w:pPr>
              <w:ind w:left="-108"/>
              <w:rPr>
                <w:rFonts w:cs="Times New Roman"/>
                <w:sz w:val="18"/>
                <w:szCs w:val="18"/>
              </w:rPr>
            </w:pPr>
            <w:hyperlink r:id="rId10" w:tgtFrame="_blank" w:history="1">
              <w:r w:rsidRPr="00EB4B4B">
                <w:rPr>
                  <w:rStyle w:val="Hyperlink"/>
                  <w:rFonts w:ascii="Helvetica" w:hAnsi="Helvetica" w:cs="Helvetica"/>
                  <w:color w:val="1A73E8"/>
                  <w:sz w:val="18"/>
                  <w:szCs w:val="18"/>
                  <w:shd w:val="clear" w:color="auto" w:fill="FFFFFF"/>
                </w:rPr>
                <w:t>ag0464@caixa.gov.br</w:t>
              </w:r>
            </w:hyperlink>
          </w:p>
        </w:tc>
        <w:tc>
          <w:tcPr>
            <w:tcW w:w="18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D3BFA" w:rsidRPr="00EB4B4B" w:rsidRDefault="00BD3BFA" w:rsidP="009A30E6">
            <w:pPr>
              <w:ind w:left="-108"/>
              <w:rPr>
                <w:rFonts w:cs="Times New Roman"/>
                <w:sz w:val="18"/>
                <w:szCs w:val="18"/>
              </w:rPr>
            </w:pPr>
            <w:r w:rsidRPr="00EB4B4B">
              <w:rPr>
                <w:rFonts w:cs="Times New Roman"/>
                <w:sz w:val="18"/>
                <w:szCs w:val="18"/>
              </w:rPr>
              <w:t>54 3329 8720</w:t>
            </w:r>
          </w:p>
        </w:tc>
      </w:tr>
      <w:tr w:rsidR="00BD3BFA" w:rsidRPr="005D2CBE" w:rsidTr="0016561D">
        <w:tblPrEx>
          <w:tblLook w:val="04A0"/>
        </w:tblPrEx>
        <w:tc>
          <w:tcPr>
            <w:tcW w:w="3809" w:type="dxa"/>
            <w:gridSpan w:val="7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D3BFA" w:rsidRPr="00952E63" w:rsidRDefault="00BD3BFA" w:rsidP="009A30E6">
            <w:pPr>
              <w:rPr>
                <w:rFonts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57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D3BFA" w:rsidRPr="00952E63" w:rsidRDefault="00BD3BFA" w:rsidP="009A30E6">
            <w:pPr>
              <w:ind w:left="-108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2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D3BFA" w:rsidRPr="00952E63" w:rsidRDefault="00BD3BFA" w:rsidP="009A30E6">
            <w:pPr>
              <w:ind w:left="-108"/>
              <w:rPr>
                <w:rFonts w:cs="Times New Roman"/>
                <w:sz w:val="15"/>
                <w:szCs w:val="15"/>
                <w:highlight w:val="yellow"/>
              </w:rPr>
            </w:pPr>
          </w:p>
        </w:tc>
        <w:tc>
          <w:tcPr>
            <w:tcW w:w="18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D3BFA" w:rsidRPr="00952E63" w:rsidRDefault="00BD3BFA" w:rsidP="009A30E6">
            <w:pPr>
              <w:ind w:left="-108"/>
              <w:rPr>
                <w:rFonts w:cs="Times New Roman"/>
                <w:sz w:val="18"/>
                <w:szCs w:val="18"/>
                <w:highlight w:val="yellow"/>
              </w:rPr>
            </w:pPr>
          </w:p>
        </w:tc>
      </w:tr>
      <w:tr w:rsidR="00BD3BFA" w:rsidRPr="005D2CBE" w:rsidTr="0016561D">
        <w:trPr>
          <w:trHeight w:val="56"/>
        </w:trPr>
        <w:tc>
          <w:tcPr>
            <w:tcW w:w="9498" w:type="dxa"/>
            <w:gridSpan w:val="1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3BFA" w:rsidRPr="007E6C15" w:rsidRDefault="00BD3BFA" w:rsidP="009A30E6">
            <w:pPr>
              <w:rPr>
                <w:rFonts w:cs="Times New Roman"/>
                <w:sz w:val="12"/>
                <w:szCs w:val="12"/>
              </w:rPr>
            </w:pPr>
          </w:p>
          <w:tbl>
            <w:tblPr>
              <w:tblStyle w:val="Tabelacomgrade"/>
              <w:tblW w:w="9073" w:type="dxa"/>
              <w:tblLayout w:type="fixed"/>
              <w:tblLook w:val="00A0"/>
            </w:tblPr>
            <w:tblGrid>
              <w:gridCol w:w="9073"/>
            </w:tblGrid>
            <w:tr w:rsidR="00BD3BFA" w:rsidRPr="006200F9" w:rsidTr="009A30E6">
              <w:trPr>
                <w:trHeight w:val="840"/>
              </w:trPr>
              <w:tc>
                <w:tcPr>
                  <w:tcW w:w="9073" w:type="dxa"/>
                  <w:tcBorders>
                    <w:right w:val="single" w:sz="4" w:space="0" w:color="auto"/>
                  </w:tcBorders>
                  <w:vAlign w:val="center"/>
                </w:tcPr>
                <w:p w:rsidR="00BD3BFA" w:rsidRPr="007E6C15" w:rsidRDefault="00BD3BFA" w:rsidP="009A30E6">
                  <w:pPr>
                    <w:rPr>
                      <w:rFonts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sz w:val="20"/>
                      <w:szCs w:val="20"/>
                    </w:rPr>
                    <w:lastRenderedPageBreak/>
                    <w:t xml:space="preserve">III.1 - </w:t>
                  </w:r>
                  <w:r w:rsidRPr="007E6C15">
                    <w:rPr>
                      <w:rFonts w:cs="Times New Roman"/>
                      <w:b/>
                      <w:sz w:val="20"/>
                      <w:szCs w:val="20"/>
                    </w:rPr>
                    <w:t xml:space="preserve">Relação </w:t>
                  </w:r>
                  <w:r w:rsidRPr="00301C40">
                    <w:rPr>
                      <w:rFonts w:cs="Times New Roman"/>
                      <w:b/>
                      <w:sz w:val="20"/>
                      <w:szCs w:val="20"/>
                    </w:rPr>
                    <w:t xml:space="preserve">dos </w:t>
                  </w:r>
                  <w:r>
                    <w:rPr>
                      <w:rFonts w:cs="Times New Roman"/>
                      <w:b/>
                      <w:sz w:val="20"/>
                      <w:szCs w:val="20"/>
                    </w:rPr>
                    <w:t>documentos referentes à análise da Instituição que instruem o Processo de Credenciamento obtidos na(s) seguinte(s) página(s) da Internet (art. 6º-E, III, Portaria MPS nº 519/2011):</w:t>
                  </w:r>
                </w:p>
              </w:tc>
            </w:tr>
          </w:tbl>
          <w:p w:rsidR="00BD3BFA" w:rsidRDefault="00BD3BFA" w:rsidP="009A30E6"/>
          <w:tbl>
            <w:tblPr>
              <w:tblStyle w:val="Tabelacomgrade"/>
              <w:tblW w:w="9093" w:type="dxa"/>
              <w:tblLayout w:type="fixed"/>
              <w:tblLook w:val="00A0"/>
            </w:tblPr>
            <w:tblGrid>
              <w:gridCol w:w="6400"/>
              <w:gridCol w:w="1276"/>
              <w:gridCol w:w="1417"/>
            </w:tblGrid>
            <w:tr w:rsidR="00BD3BFA" w:rsidRPr="006200F9" w:rsidTr="009A30E6">
              <w:tc>
                <w:tcPr>
                  <w:tcW w:w="6400" w:type="dxa"/>
                  <w:tcBorders>
                    <w:top w:val="single" w:sz="2" w:space="0" w:color="auto"/>
                  </w:tcBorders>
                  <w:vAlign w:val="center"/>
                </w:tcPr>
                <w:p w:rsidR="00BD3BFA" w:rsidRPr="007E6C15" w:rsidRDefault="00BD3BFA" w:rsidP="009A30E6">
                  <w:pPr>
                    <w:rPr>
                      <w:rFonts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sz w:val="20"/>
                      <w:szCs w:val="20"/>
                    </w:rPr>
                    <w:t>Identificação dod</w:t>
                  </w:r>
                  <w:r w:rsidRPr="007E6C15">
                    <w:rPr>
                      <w:rFonts w:cs="Times New Roman"/>
                      <w:b/>
                      <w:sz w:val="20"/>
                      <w:szCs w:val="20"/>
                    </w:rPr>
                    <w:t>ocumento</w:t>
                  </w:r>
                  <w:r>
                    <w:rPr>
                      <w:rFonts w:cs="Times New Roman"/>
                      <w:b/>
                      <w:sz w:val="20"/>
                      <w:szCs w:val="20"/>
                    </w:rPr>
                    <w:t xml:space="preserve"> analisado</w:t>
                  </w:r>
                </w:p>
              </w:tc>
              <w:tc>
                <w:tcPr>
                  <w:tcW w:w="1276" w:type="dxa"/>
                  <w:tcBorders>
                    <w:top w:val="single" w:sz="2" w:space="0" w:color="auto"/>
                    <w:right w:val="single" w:sz="4" w:space="0" w:color="auto"/>
                  </w:tcBorders>
                </w:tcPr>
                <w:p w:rsidR="00BD3BFA" w:rsidRPr="007E6C15" w:rsidRDefault="00BD3BFA" w:rsidP="009A30E6">
                  <w:pPr>
                    <w:ind w:left="-108" w:right="-108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E6C15">
                    <w:rPr>
                      <w:rFonts w:cs="Times New Roman"/>
                      <w:b/>
                      <w:sz w:val="20"/>
                      <w:szCs w:val="20"/>
                    </w:rPr>
                    <w:t xml:space="preserve">Data </w:t>
                  </w:r>
                  <w:r>
                    <w:rPr>
                      <w:rFonts w:cs="Times New Roman"/>
                      <w:b/>
                      <w:sz w:val="20"/>
                      <w:szCs w:val="20"/>
                    </w:rPr>
                    <w:t>do documento</w:t>
                  </w:r>
                </w:p>
              </w:tc>
              <w:tc>
                <w:tcPr>
                  <w:tcW w:w="1417" w:type="dxa"/>
                  <w:tcBorders>
                    <w:top w:val="single" w:sz="2" w:space="0" w:color="auto"/>
                    <w:right w:val="single" w:sz="4" w:space="0" w:color="auto"/>
                  </w:tcBorders>
                </w:tcPr>
                <w:p w:rsidR="00BD3BFA" w:rsidRPr="007E6C15" w:rsidRDefault="00BD3BFA" w:rsidP="009A30E6">
                  <w:pPr>
                    <w:ind w:left="-108" w:right="-108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E6C15">
                    <w:rPr>
                      <w:rFonts w:cs="Times New Roman"/>
                      <w:b/>
                      <w:sz w:val="20"/>
                      <w:szCs w:val="20"/>
                    </w:rPr>
                    <w:t xml:space="preserve">Data </w:t>
                  </w:r>
                  <w:r>
                    <w:rPr>
                      <w:rFonts w:cs="Times New Roman"/>
                      <w:b/>
                      <w:sz w:val="20"/>
                      <w:szCs w:val="20"/>
                    </w:rPr>
                    <w:t>devalidade (certidões)</w:t>
                  </w:r>
                </w:p>
              </w:tc>
            </w:tr>
            <w:tr w:rsidR="00BD3BFA" w:rsidRPr="006200F9" w:rsidTr="009A30E6">
              <w:trPr>
                <w:trHeight w:val="101"/>
              </w:trPr>
              <w:tc>
                <w:tcPr>
                  <w:tcW w:w="6400" w:type="dxa"/>
                </w:tcPr>
                <w:p w:rsidR="00BD3BFA" w:rsidRPr="008A7453" w:rsidRDefault="00BD3BFA" w:rsidP="009A30E6">
                  <w:pPr>
                    <w:ind w:hanging="79"/>
                    <w:rPr>
                      <w:rFonts w:cs="Times New Roman"/>
                      <w:i/>
                      <w:sz w:val="18"/>
                      <w:szCs w:val="18"/>
                    </w:rPr>
                  </w:pPr>
                  <w:r w:rsidRPr="008A7453">
                    <w:rPr>
                      <w:rFonts w:cs="Times New Roman"/>
                      <w:i/>
                      <w:sz w:val="18"/>
                      <w:szCs w:val="18"/>
                    </w:rPr>
                    <w:t>1.Questionário Padrão Due Diligence para Fundos de Investimento – Seção 1 e seus Anexos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  <w:shd w:val="clear" w:color="auto" w:fill="D99594" w:themeFill="accent2" w:themeFillTint="99"/>
                </w:tcPr>
                <w:p w:rsidR="00BD3BFA" w:rsidRPr="004A6A10" w:rsidRDefault="00BD3BFA" w:rsidP="009A30E6">
                  <w:pPr>
                    <w:ind w:righ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cs="Times New Roman"/>
                      <w:i/>
                      <w:sz w:val="20"/>
                      <w:szCs w:val="20"/>
                    </w:rPr>
                    <w:t>03/03/2017</w:t>
                  </w:r>
                </w:p>
              </w:tc>
              <w:tc>
                <w:tcPr>
                  <w:tcW w:w="1417" w:type="dxa"/>
                  <w:tcBorders>
                    <w:right w:val="single" w:sz="4" w:space="0" w:color="auto"/>
                  </w:tcBorders>
                  <w:shd w:val="clear" w:color="auto" w:fill="D99594" w:themeFill="accent2" w:themeFillTint="99"/>
                </w:tcPr>
                <w:p w:rsidR="00BD3BFA" w:rsidRPr="007E6C15" w:rsidRDefault="00BD3BFA" w:rsidP="009A30E6">
                  <w:pPr>
                    <w:ind w:left="-108" w:righ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cs="Times New Roman"/>
                      <w:i/>
                      <w:sz w:val="20"/>
                      <w:szCs w:val="20"/>
                    </w:rPr>
                    <w:t>Indefinido</w:t>
                  </w:r>
                </w:p>
              </w:tc>
            </w:tr>
            <w:tr w:rsidR="00BD3BFA" w:rsidRPr="006200F9" w:rsidTr="009A30E6">
              <w:tc>
                <w:tcPr>
                  <w:tcW w:w="6400" w:type="dxa"/>
                </w:tcPr>
                <w:p w:rsidR="00BD3BFA" w:rsidRPr="008A7453" w:rsidRDefault="00BD3BFA" w:rsidP="009A30E6">
                  <w:pPr>
                    <w:ind w:hanging="79"/>
                    <w:rPr>
                      <w:rFonts w:cs="Times New Roman"/>
                      <w:i/>
                      <w:sz w:val="18"/>
                      <w:szCs w:val="18"/>
                    </w:rPr>
                  </w:pPr>
                  <w:r w:rsidRPr="008A7453">
                    <w:rPr>
                      <w:rFonts w:cs="Times New Roman"/>
                      <w:i/>
                      <w:sz w:val="18"/>
                      <w:szCs w:val="18"/>
                    </w:rPr>
                    <w:t>2. Ato Constitutivo, Estatuto ou Contrato Social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  <w:shd w:val="clear" w:color="auto" w:fill="D99594" w:themeFill="accent2" w:themeFillTint="99"/>
                </w:tcPr>
                <w:p w:rsidR="00BD3BFA" w:rsidRPr="004A6A10" w:rsidRDefault="00BD3BFA" w:rsidP="009A30E6">
                  <w:pPr>
                    <w:ind w:left="-108" w:righ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cs="Times New Roman"/>
                      <w:i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417" w:type="dxa"/>
                  <w:tcBorders>
                    <w:right w:val="single" w:sz="4" w:space="0" w:color="auto"/>
                  </w:tcBorders>
                  <w:shd w:val="clear" w:color="auto" w:fill="D99594" w:themeFill="accent2" w:themeFillTint="99"/>
                </w:tcPr>
                <w:p w:rsidR="00BD3BFA" w:rsidRPr="007E6C15" w:rsidRDefault="00BD3BFA" w:rsidP="009A30E6">
                  <w:pPr>
                    <w:ind w:left="-108" w:righ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cs="Times New Roman"/>
                      <w:i/>
                      <w:sz w:val="20"/>
                      <w:szCs w:val="20"/>
                    </w:rPr>
                    <w:t>-</w:t>
                  </w:r>
                </w:p>
              </w:tc>
            </w:tr>
            <w:tr w:rsidR="00BD3BFA" w:rsidRPr="006200F9" w:rsidTr="009A30E6">
              <w:tc>
                <w:tcPr>
                  <w:tcW w:w="6400" w:type="dxa"/>
                  <w:vAlign w:val="center"/>
                </w:tcPr>
                <w:p w:rsidR="00BD3BFA" w:rsidRPr="008A7453" w:rsidRDefault="00BD3BFA" w:rsidP="009A30E6">
                  <w:pPr>
                    <w:ind w:hanging="79"/>
                    <w:rPr>
                      <w:rFonts w:cs="Times New Roman"/>
                      <w:i/>
                      <w:sz w:val="18"/>
                      <w:szCs w:val="18"/>
                    </w:rPr>
                  </w:pPr>
                  <w:r w:rsidRPr="008A7453">
                    <w:rPr>
                      <w:rFonts w:cs="Times New Roman"/>
                      <w:i/>
                      <w:sz w:val="18"/>
                      <w:szCs w:val="18"/>
                    </w:rPr>
                    <w:t xml:space="preserve">3. </w:t>
                  </w:r>
                  <w:r>
                    <w:rPr>
                      <w:rFonts w:cs="Times New Roman"/>
                      <w:i/>
                      <w:sz w:val="18"/>
                      <w:szCs w:val="18"/>
                    </w:rPr>
                    <w:t>Ratings Fitch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  <w:shd w:val="clear" w:color="auto" w:fill="D99594" w:themeFill="accent2" w:themeFillTint="99"/>
                </w:tcPr>
                <w:p w:rsidR="00BD3BFA" w:rsidRPr="00BD39DC" w:rsidRDefault="00BD3BFA" w:rsidP="009A30E6">
                  <w:pPr>
                    <w:ind w:left="-108" w:right="-108"/>
                    <w:jc w:val="center"/>
                    <w:rPr>
                      <w:rFonts w:cs="Times New Roman"/>
                      <w:i/>
                      <w:sz w:val="18"/>
                      <w:szCs w:val="20"/>
                    </w:rPr>
                  </w:pPr>
                  <w:r>
                    <w:rPr>
                      <w:rFonts w:cs="Times New Roman"/>
                      <w:i/>
                      <w:sz w:val="18"/>
                      <w:szCs w:val="20"/>
                    </w:rPr>
                    <w:t>26/06/2017</w:t>
                  </w:r>
                </w:p>
              </w:tc>
              <w:tc>
                <w:tcPr>
                  <w:tcW w:w="1417" w:type="dxa"/>
                  <w:tcBorders>
                    <w:right w:val="single" w:sz="4" w:space="0" w:color="auto"/>
                  </w:tcBorders>
                  <w:shd w:val="clear" w:color="auto" w:fill="D99594" w:themeFill="accent2" w:themeFillTint="99"/>
                </w:tcPr>
                <w:p w:rsidR="00BD3BFA" w:rsidRPr="004A6A10" w:rsidRDefault="00BD3BFA" w:rsidP="009A30E6">
                  <w:pPr>
                    <w:ind w:left="-108" w:righ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cs="Times New Roman"/>
                      <w:i/>
                      <w:sz w:val="20"/>
                      <w:szCs w:val="20"/>
                    </w:rPr>
                    <w:t>26/06/2018</w:t>
                  </w:r>
                </w:p>
              </w:tc>
            </w:tr>
            <w:tr w:rsidR="00BD3BFA" w:rsidRPr="006200F9" w:rsidTr="009A30E6">
              <w:tc>
                <w:tcPr>
                  <w:tcW w:w="6400" w:type="dxa"/>
                  <w:vAlign w:val="center"/>
                </w:tcPr>
                <w:p w:rsidR="00BD3BFA" w:rsidRPr="008A7453" w:rsidRDefault="00BD3BFA" w:rsidP="009A30E6">
                  <w:pPr>
                    <w:ind w:hanging="79"/>
                    <w:rPr>
                      <w:rFonts w:cs="Times New Roman"/>
                      <w:i/>
                      <w:sz w:val="18"/>
                      <w:szCs w:val="18"/>
                    </w:rPr>
                  </w:pPr>
                  <w:r w:rsidRPr="008A7453">
                    <w:rPr>
                      <w:rFonts w:cs="Times New Roman"/>
                      <w:i/>
                      <w:sz w:val="18"/>
                      <w:szCs w:val="18"/>
                    </w:rPr>
                    <w:t xml:space="preserve">4. </w:t>
                  </w:r>
                  <w:r>
                    <w:rPr>
                      <w:rFonts w:cs="Times New Roman"/>
                      <w:i/>
                      <w:sz w:val="18"/>
                      <w:szCs w:val="18"/>
                    </w:rPr>
                    <w:t>Classificação de Risco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  <w:shd w:val="clear" w:color="auto" w:fill="D99594" w:themeFill="accent2" w:themeFillTint="99"/>
                </w:tcPr>
                <w:p w:rsidR="00BD3BFA" w:rsidRPr="004A6A10" w:rsidRDefault="00BD3BFA" w:rsidP="009A30E6">
                  <w:pPr>
                    <w:ind w:left="-108" w:righ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cs="Times New Roman"/>
                      <w:i/>
                      <w:sz w:val="20"/>
                      <w:szCs w:val="20"/>
                    </w:rPr>
                    <w:t>26/02/2018</w:t>
                  </w:r>
                </w:p>
              </w:tc>
              <w:tc>
                <w:tcPr>
                  <w:tcW w:w="1417" w:type="dxa"/>
                  <w:tcBorders>
                    <w:right w:val="single" w:sz="4" w:space="0" w:color="auto"/>
                  </w:tcBorders>
                  <w:shd w:val="clear" w:color="auto" w:fill="D99594" w:themeFill="accent2" w:themeFillTint="99"/>
                </w:tcPr>
                <w:p w:rsidR="00BD3BFA" w:rsidRPr="007E6C15" w:rsidRDefault="00BD3BFA" w:rsidP="009A30E6">
                  <w:pPr>
                    <w:ind w:left="-108" w:righ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cs="Times New Roman"/>
                      <w:i/>
                      <w:sz w:val="20"/>
                      <w:szCs w:val="20"/>
                    </w:rPr>
                    <w:t>Indefinido</w:t>
                  </w:r>
                </w:p>
              </w:tc>
            </w:tr>
            <w:tr w:rsidR="00BD3BFA" w:rsidRPr="006200F9" w:rsidTr="009A30E6">
              <w:tc>
                <w:tcPr>
                  <w:tcW w:w="6400" w:type="dxa"/>
                  <w:vAlign w:val="center"/>
                </w:tcPr>
                <w:p w:rsidR="00BD3BFA" w:rsidRPr="008A7453" w:rsidRDefault="00BD3BFA" w:rsidP="009A30E6">
                  <w:pPr>
                    <w:ind w:left="-79"/>
                    <w:rPr>
                      <w:rFonts w:cs="Times New Roman"/>
                      <w:i/>
                      <w:sz w:val="18"/>
                      <w:szCs w:val="18"/>
                    </w:rPr>
                  </w:pPr>
                  <w:r w:rsidRPr="008A7453">
                    <w:rPr>
                      <w:rFonts w:cs="Times New Roman"/>
                      <w:i/>
                      <w:sz w:val="18"/>
                      <w:szCs w:val="18"/>
                    </w:rPr>
                    <w:t xml:space="preserve">5. </w:t>
                  </w:r>
                  <w:r>
                    <w:rPr>
                      <w:rFonts w:cs="Times New Roman"/>
                      <w:i/>
                      <w:sz w:val="18"/>
                      <w:szCs w:val="18"/>
                    </w:rPr>
                    <w:t>Gestão de Risco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  <w:shd w:val="clear" w:color="auto" w:fill="D99594" w:themeFill="accent2" w:themeFillTint="99"/>
                </w:tcPr>
                <w:p w:rsidR="00BD3BFA" w:rsidRPr="004A6A10" w:rsidRDefault="00BD3BFA" w:rsidP="009A30E6">
                  <w:pPr>
                    <w:ind w:left="-108" w:righ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cs="Times New Roman"/>
                      <w:i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417" w:type="dxa"/>
                  <w:tcBorders>
                    <w:right w:val="single" w:sz="4" w:space="0" w:color="auto"/>
                  </w:tcBorders>
                  <w:shd w:val="clear" w:color="auto" w:fill="D99594" w:themeFill="accent2" w:themeFillTint="99"/>
                </w:tcPr>
                <w:p w:rsidR="00BD3BFA" w:rsidRPr="004A6A10" w:rsidRDefault="00BD3BFA" w:rsidP="009A30E6">
                  <w:pPr>
                    <w:ind w:left="-108" w:righ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cs="Times New Roman"/>
                      <w:i/>
                      <w:sz w:val="20"/>
                      <w:szCs w:val="20"/>
                    </w:rPr>
                    <w:t>-</w:t>
                  </w:r>
                </w:p>
              </w:tc>
            </w:tr>
            <w:tr w:rsidR="00BD3BFA" w:rsidRPr="006200F9" w:rsidTr="009A30E6">
              <w:tc>
                <w:tcPr>
                  <w:tcW w:w="6400" w:type="dxa"/>
                  <w:vAlign w:val="center"/>
                </w:tcPr>
                <w:p w:rsidR="00BD3BFA" w:rsidRPr="008A7453" w:rsidRDefault="00BD3BFA" w:rsidP="009A30E6">
                  <w:pPr>
                    <w:ind w:hanging="79"/>
                    <w:rPr>
                      <w:rFonts w:cs="Times New Roman"/>
                      <w:i/>
                      <w:sz w:val="18"/>
                      <w:szCs w:val="18"/>
                    </w:rPr>
                  </w:pPr>
                  <w:r w:rsidRPr="008A7453">
                    <w:rPr>
                      <w:rFonts w:cs="Times New Roman"/>
                      <w:i/>
                      <w:sz w:val="18"/>
                      <w:szCs w:val="18"/>
                    </w:rPr>
                    <w:t xml:space="preserve">6. </w:t>
                  </w:r>
                  <w:r>
                    <w:rPr>
                      <w:rFonts w:cs="Times New Roman"/>
                      <w:i/>
                      <w:sz w:val="18"/>
                      <w:szCs w:val="18"/>
                    </w:rPr>
                    <w:t>Estatuto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  <w:shd w:val="clear" w:color="auto" w:fill="D99594" w:themeFill="accent2" w:themeFillTint="99"/>
                </w:tcPr>
                <w:p w:rsidR="00BD3BFA" w:rsidRPr="004A6A10" w:rsidRDefault="00BD3BFA" w:rsidP="009A30E6">
                  <w:pPr>
                    <w:ind w:left="-108" w:righ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cs="Times New Roman"/>
                      <w:i/>
                      <w:sz w:val="20"/>
                      <w:szCs w:val="20"/>
                    </w:rPr>
                    <w:t>09/09/2014</w:t>
                  </w:r>
                </w:p>
              </w:tc>
              <w:tc>
                <w:tcPr>
                  <w:tcW w:w="1417" w:type="dxa"/>
                  <w:tcBorders>
                    <w:right w:val="single" w:sz="4" w:space="0" w:color="auto"/>
                  </w:tcBorders>
                  <w:shd w:val="clear" w:color="auto" w:fill="D99594" w:themeFill="accent2" w:themeFillTint="99"/>
                </w:tcPr>
                <w:p w:rsidR="00BD3BFA" w:rsidRPr="004A6A10" w:rsidRDefault="00BD3BFA" w:rsidP="009A30E6">
                  <w:pPr>
                    <w:ind w:left="-108" w:righ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cs="Times New Roman"/>
                      <w:i/>
                      <w:sz w:val="20"/>
                      <w:szCs w:val="20"/>
                    </w:rPr>
                    <w:t>Indefinido</w:t>
                  </w:r>
                </w:p>
              </w:tc>
            </w:tr>
            <w:tr w:rsidR="00BD3BFA" w:rsidRPr="006200F9" w:rsidTr="009A30E6">
              <w:trPr>
                <w:trHeight w:val="51"/>
              </w:trPr>
              <w:tc>
                <w:tcPr>
                  <w:tcW w:w="6400" w:type="dxa"/>
                  <w:vAlign w:val="center"/>
                </w:tcPr>
                <w:p w:rsidR="00BD3BFA" w:rsidRPr="008A7453" w:rsidRDefault="00BD3BFA" w:rsidP="009A30E6">
                  <w:pPr>
                    <w:ind w:hanging="79"/>
                    <w:rPr>
                      <w:rFonts w:cs="Times New Roman"/>
                      <w:i/>
                      <w:sz w:val="18"/>
                      <w:szCs w:val="18"/>
                    </w:rPr>
                  </w:pPr>
                  <w:r w:rsidRPr="008A7453">
                    <w:rPr>
                      <w:rFonts w:cs="Times New Roman"/>
                      <w:i/>
                      <w:sz w:val="18"/>
                      <w:szCs w:val="18"/>
                    </w:rPr>
                    <w:t xml:space="preserve">7. </w:t>
                  </w:r>
                  <w:r>
                    <w:rPr>
                      <w:rFonts w:cs="Times New Roman"/>
                      <w:i/>
                      <w:sz w:val="18"/>
                      <w:szCs w:val="18"/>
                    </w:rPr>
                    <w:t>dados Cadastrais CVM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  <w:shd w:val="clear" w:color="auto" w:fill="D99594" w:themeFill="accent2" w:themeFillTint="99"/>
                </w:tcPr>
                <w:p w:rsidR="00BD3BFA" w:rsidRPr="004A6A10" w:rsidRDefault="00BD3BFA" w:rsidP="009A30E6">
                  <w:pPr>
                    <w:ind w:left="-108" w:righ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cs="Times New Roman"/>
                      <w:i/>
                      <w:sz w:val="20"/>
                      <w:szCs w:val="20"/>
                    </w:rPr>
                    <w:t>26/02/2018</w:t>
                  </w:r>
                </w:p>
              </w:tc>
              <w:tc>
                <w:tcPr>
                  <w:tcW w:w="1417" w:type="dxa"/>
                  <w:tcBorders>
                    <w:right w:val="single" w:sz="4" w:space="0" w:color="auto"/>
                  </w:tcBorders>
                  <w:shd w:val="clear" w:color="auto" w:fill="D99594" w:themeFill="accent2" w:themeFillTint="99"/>
                </w:tcPr>
                <w:p w:rsidR="00BD3BFA" w:rsidRPr="004A6A10" w:rsidRDefault="00BD3BFA" w:rsidP="009A30E6">
                  <w:pPr>
                    <w:ind w:left="-108" w:righ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cs="Times New Roman"/>
                      <w:i/>
                      <w:sz w:val="20"/>
                      <w:szCs w:val="20"/>
                    </w:rPr>
                    <w:t>Indefinido</w:t>
                  </w:r>
                </w:p>
              </w:tc>
            </w:tr>
            <w:tr w:rsidR="00BD3BFA" w:rsidRPr="006200F9" w:rsidTr="009A30E6">
              <w:tc>
                <w:tcPr>
                  <w:tcW w:w="6400" w:type="dxa"/>
                  <w:vAlign w:val="center"/>
                </w:tcPr>
                <w:p w:rsidR="00BD3BFA" w:rsidRPr="008A7453" w:rsidRDefault="00BD3BFA" w:rsidP="009A30E6">
                  <w:pPr>
                    <w:ind w:hanging="79"/>
                    <w:rPr>
                      <w:rFonts w:cs="Times New Roman"/>
                      <w:i/>
                      <w:sz w:val="18"/>
                      <w:szCs w:val="18"/>
                    </w:rPr>
                  </w:pPr>
                  <w:r w:rsidRPr="008A7453">
                    <w:rPr>
                      <w:rFonts w:cs="Times New Roman"/>
                      <w:i/>
                      <w:sz w:val="18"/>
                      <w:szCs w:val="18"/>
                    </w:rPr>
                    <w:t xml:space="preserve">8. </w:t>
                  </w:r>
                  <w:r>
                    <w:rPr>
                      <w:rFonts w:cs="Times New Roman"/>
                      <w:i/>
                      <w:sz w:val="18"/>
                      <w:szCs w:val="18"/>
                    </w:rPr>
                    <w:t>Comprovante de Inscrição e de Situação no Cadastro Fiscal – DIF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  <w:shd w:val="clear" w:color="auto" w:fill="D99594" w:themeFill="accent2" w:themeFillTint="99"/>
                </w:tcPr>
                <w:p w:rsidR="00BD3BFA" w:rsidRPr="004A6A10" w:rsidRDefault="00BD3BFA" w:rsidP="009A30E6">
                  <w:pPr>
                    <w:ind w:left="-108" w:righ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cs="Times New Roman"/>
                      <w:i/>
                      <w:sz w:val="20"/>
                      <w:szCs w:val="20"/>
                    </w:rPr>
                    <w:t>06/11/2017</w:t>
                  </w:r>
                </w:p>
              </w:tc>
              <w:tc>
                <w:tcPr>
                  <w:tcW w:w="1417" w:type="dxa"/>
                  <w:tcBorders>
                    <w:right w:val="single" w:sz="4" w:space="0" w:color="auto"/>
                  </w:tcBorders>
                  <w:shd w:val="clear" w:color="auto" w:fill="D99594" w:themeFill="accent2" w:themeFillTint="99"/>
                </w:tcPr>
                <w:p w:rsidR="00BD3BFA" w:rsidRPr="004A6A10" w:rsidRDefault="00BD3BFA" w:rsidP="009A30E6">
                  <w:pPr>
                    <w:ind w:left="-108" w:righ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cs="Times New Roman"/>
                      <w:i/>
                      <w:sz w:val="20"/>
                      <w:szCs w:val="20"/>
                    </w:rPr>
                    <w:t>Indefinido</w:t>
                  </w:r>
                </w:p>
              </w:tc>
            </w:tr>
            <w:tr w:rsidR="00BD3BFA" w:rsidRPr="006200F9" w:rsidTr="009A30E6">
              <w:tc>
                <w:tcPr>
                  <w:tcW w:w="6400" w:type="dxa"/>
                  <w:vAlign w:val="center"/>
                </w:tcPr>
                <w:p w:rsidR="00BD3BFA" w:rsidRPr="008A7453" w:rsidRDefault="00BD3BFA" w:rsidP="009A30E6">
                  <w:pPr>
                    <w:ind w:hanging="79"/>
                    <w:rPr>
                      <w:rFonts w:cs="Times New Roman"/>
                      <w:i/>
                      <w:sz w:val="18"/>
                      <w:szCs w:val="18"/>
                    </w:rPr>
                  </w:pPr>
                  <w:r>
                    <w:rPr>
                      <w:rFonts w:cs="Times New Roman"/>
                      <w:i/>
                      <w:sz w:val="18"/>
                      <w:szCs w:val="18"/>
                    </w:rPr>
                    <w:t>9. Código de Ética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  <w:shd w:val="clear" w:color="auto" w:fill="D99594" w:themeFill="accent2" w:themeFillTint="99"/>
                </w:tcPr>
                <w:p w:rsidR="00BD3BFA" w:rsidRDefault="00BD3BFA" w:rsidP="009A30E6">
                  <w:pPr>
                    <w:ind w:left="-108" w:righ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cs="Times New Roman"/>
                      <w:i/>
                      <w:sz w:val="20"/>
                      <w:szCs w:val="20"/>
                    </w:rPr>
                    <w:t>26/02/2018</w:t>
                  </w:r>
                </w:p>
              </w:tc>
              <w:tc>
                <w:tcPr>
                  <w:tcW w:w="1417" w:type="dxa"/>
                  <w:tcBorders>
                    <w:right w:val="single" w:sz="4" w:space="0" w:color="auto"/>
                  </w:tcBorders>
                  <w:shd w:val="clear" w:color="auto" w:fill="D99594" w:themeFill="accent2" w:themeFillTint="99"/>
                </w:tcPr>
                <w:p w:rsidR="00BD3BFA" w:rsidRDefault="00BD3BFA" w:rsidP="009A30E6">
                  <w:pPr>
                    <w:ind w:left="-108" w:righ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cs="Times New Roman"/>
                      <w:i/>
                      <w:sz w:val="20"/>
                      <w:szCs w:val="20"/>
                    </w:rPr>
                    <w:t>Indefinido</w:t>
                  </w:r>
                </w:p>
              </w:tc>
            </w:tr>
            <w:tr w:rsidR="00BD3BFA" w:rsidRPr="006200F9" w:rsidTr="009A30E6">
              <w:tc>
                <w:tcPr>
                  <w:tcW w:w="6400" w:type="dxa"/>
                  <w:vAlign w:val="center"/>
                </w:tcPr>
                <w:p w:rsidR="00BD3BFA" w:rsidRPr="008A7453" w:rsidRDefault="00BD3BFA" w:rsidP="009A30E6">
                  <w:pPr>
                    <w:ind w:hanging="79"/>
                    <w:rPr>
                      <w:rFonts w:cs="Times New Roman"/>
                      <w:i/>
                      <w:sz w:val="18"/>
                      <w:szCs w:val="18"/>
                    </w:rPr>
                  </w:pPr>
                  <w:r>
                    <w:rPr>
                      <w:rFonts w:cs="Times New Roman"/>
                      <w:i/>
                      <w:sz w:val="18"/>
                      <w:szCs w:val="18"/>
                    </w:rPr>
                    <w:t>10. CNPJ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  <w:shd w:val="clear" w:color="auto" w:fill="D99594" w:themeFill="accent2" w:themeFillTint="99"/>
                </w:tcPr>
                <w:p w:rsidR="00BD3BFA" w:rsidRDefault="00BD3BFA" w:rsidP="009A30E6">
                  <w:pPr>
                    <w:ind w:left="-108" w:righ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cs="Times New Roman"/>
                      <w:i/>
                      <w:sz w:val="20"/>
                      <w:szCs w:val="20"/>
                    </w:rPr>
                    <w:t>19/01/2018</w:t>
                  </w:r>
                </w:p>
              </w:tc>
              <w:tc>
                <w:tcPr>
                  <w:tcW w:w="1417" w:type="dxa"/>
                  <w:tcBorders>
                    <w:right w:val="single" w:sz="4" w:space="0" w:color="auto"/>
                  </w:tcBorders>
                  <w:shd w:val="clear" w:color="auto" w:fill="D99594" w:themeFill="accent2" w:themeFillTint="99"/>
                </w:tcPr>
                <w:p w:rsidR="00BD3BFA" w:rsidRDefault="00BD3BFA" w:rsidP="009A30E6">
                  <w:pPr>
                    <w:ind w:left="-108" w:righ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cs="Times New Roman"/>
                      <w:i/>
                      <w:sz w:val="20"/>
                      <w:szCs w:val="20"/>
                    </w:rPr>
                    <w:t>Indefinido</w:t>
                  </w:r>
                </w:p>
              </w:tc>
            </w:tr>
            <w:tr w:rsidR="00BD3BFA" w:rsidRPr="006200F9" w:rsidTr="009A30E6">
              <w:tc>
                <w:tcPr>
                  <w:tcW w:w="6400" w:type="dxa"/>
                  <w:vAlign w:val="center"/>
                </w:tcPr>
                <w:p w:rsidR="00BD3BFA" w:rsidRPr="008A7453" w:rsidRDefault="00BD3BFA" w:rsidP="009A30E6">
                  <w:pPr>
                    <w:ind w:hanging="79"/>
                    <w:rPr>
                      <w:rFonts w:cs="Times New Roman"/>
                      <w:i/>
                      <w:sz w:val="18"/>
                      <w:szCs w:val="18"/>
                    </w:rPr>
                  </w:pPr>
                  <w:r>
                    <w:rPr>
                      <w:rFonts w:cs="Times New Roman"/>
                      <w:i/>
                      <w:sz w:val="18"/>
                      <w:szCs w:val="18"/>
                    </w:rPr>
                    <w:t>11</w:t>
                  </w:r>
                  <w:r w:rsidRPr="008A7453">
                    <w:rPr>
                      <w:rFonts w:cs="Times New Roman"/>
                      <w:i/>
                      <w:sz w:val="18"/>
                      <w:szCs w:val="18"/>
                    </w:rPr>
                    <w:t>.</w:t>
                  </w:r>
                  <w:r>
                    <w:rPr>
                      <w:rFonts w:cs="Times New Roman"/>
                      <w:i/>
                      <w:sz w:val="18"/>
                      <w:szCs w:val="18"/>
                    </w:rPr>
                    <w:t>Adesão Anbima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  <w:shd w:val="clear" w:color="auto" w:fill="D99594" w:themeFill="accent2" w:themeFillTint="99"/>
                </w:tcPr>
                <w:p w:rsidR="00BD3BFA" w:rsidRPr="004A6A10" w:rsidRDefault="00BD3BFA" w:rsidP="009A30E6">
                  <w:pPr>
                    <w:ind w:left="-108" w:righ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cs="Times New Roman"/>
                      <w:i/>
                      <w:sz w:val="20"/>
                      <w:szCs w:val="20"/>
                    </w:rPr>
                    <w:t>23/02/2010</w:t>
                  </w:r>
                </w:p>
              </w:tc>
              <w:tc>
                <w:tcPr>
                  <w:tcW w:w="1417" w:type="dxa"/>
                  <w:tcBorders>
                    <w:right w:val="single" w:sz="4" w:space="0" w:color="auto"/>
                  </w:tcBorders>
                  <w:shd w:val="clear" w:color="auto" w:fill="D99594" w:themeFill="accent2" w:themeFillTint="99"/>
                </w:tcPr>
                <w:p w:rsidR="00BD3BFA" w:rsidRPr="004A6A10" w:rsidRDefault="00BD3BFA" w:rsidP="009A30E6">
                  <w:pPr>
                    <w:ind w:left="-108" w:righ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cs="Times New Roman"/>
                      <w:i/>
                      <w:sz w:val="20"/>
                      <w:szCs w:val="20"/>
                    </w:rPr>
                    <w:t>Indefinido</w:t>
                  </w:r>
                </w:p>
              </w:tc>
            </w:tr>
            <w:tr w:rsidR="00BD3BFA" w:rsidRPr="006200F9" w:rsidTr="009A30E6">
              <w:tc>
                <w:tcPr>
                  <w:tcW w:w="6400" w:type="dxa"/>
                  <w:vAlign w:val="center"/>
                </w:tcPr>
                <w:p w:rsidR="00BD3BFA" w:rsidRPr="00C9218D" w:rsidRDefault="00BD3BFA" w:rsidP="009A30E6">
                  <w:pPr>
                    <w:autoSpaceDE w:val="0"/>
                    <w:autoSpaceDN w:val="0"/>
                    <w:adjustRightInd w:val="0"/>
                    <w:rPr>
                      <w:rFonts w:cs="Arial-BoldMT"/>
                      <w:b/>
                      <w:bCs/>
                      <w:i/>
                      <w:sz w:val="18"/>
                      <w:szCs w:val="18"/>
                    </w:rPr>
                  </w:pPr>
                  <w:r w:rsidRPr="00C9218D">
                    <w:rPr>
                      <w:rFonts w:cs="Times New Roman"/>
                      <w:i/>
                      <w:sz w:val="18"/>
                      <w:szCs w:val="18"/>
                    </w:rPr>
                    <w:t xml:space="preserve">12. </w:t>
                  </w:r>
                  <w:r w:rsidRPr="00C9218D">
                    <w:rPr>
                      <w:rFonts w:cs="Arial-BoldMT"/>
                      <w:bCs/>
                      <w:i/>
                      <w:sz w:val="18"/>
                      <w:szCs w:val="18"/>
                    </w:rPr>
                    <w:t>Certidão positiva com efeitos de negativa de débitos relativos aos tributos Federais e à dívida ativa da união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  <w:shd w:val="clear" w:color="auto" w:fill="D99594" w:themeFill="accent2" w:themeFillTint="99"/>
                </w:tcPr>
                <w:p w:rsidR="00BD3BFA" w:rsidRDefault="00BD3BFA" w:rsidP="009A30E6">
                  <w:pPr>
                    <w:ind w:left="-108" w:righ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cs="Times New Roman"/>
                      <w:i/>
                      <w:sz w:val="20"/>
                      <w:szCs w:val="20"/>
                    </w:rPr>
                    <w:t>10/03/2018</w:t>
                  </w:r>
                </w:p>
                <w:p w:rsidR="00BD3BFA" w:rsidRDefault="00BD3BFA" w:rsidP="009A30E6">
                  <w:pPr>
                    <w:ind w:left="-108" w:righ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right w:val="single" w:sz="4" w:space="0" w:color="auto"/>
                  </w:tcBorders>
                  <w:shd w:val="clear" w:color="auto" w:fill="D99594" w:themeFill="accent2" w:themeFillTint="99"/>
                </w:tcPr>
                <w:p w:rsidR="00BD3BFA" w:rsidRDefault="00BD3BFA" w:rsidP="009A30E6">
                  <w:pPr>
                    <w:ind w:left="-108" w:righ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cs="Times New Roman"/>
                      <w:i/>
                      <w:sz w:val="20"/>
                      <w:szCs w:val="20"/>
                    </w:rPr>
                    <w:t>Indefinido</w:t>
                  </w:r>
                </w:p>
              </w:tc>
            </w:tr>
            <w:tr w:rsidR="00BD3BFA" w:rsidRPr="006200F9" w:rsidTr="009A30E6">
              <w:tc>
                <w:tcPr>
                  <w:tcW w:w="6400" w:type="dxa"/>
                  <w:vAlign w:val="center"/>
                </w:tcPr>
                <w:p w:rsidR="00BD3BFA" w:rsidRPr="00C9218D" w:rsidRDefault="00BD3BFA" w:rsidP="009A30E6">
                  <w:pPr>
                    <w:autoSpaceDE w:val="0"/>
                    <w:autoSpaceDN w:val="0"/>
                    <w:adjustRightInd w:val="0"/>
                    <w:rPr>
                      <w:rFonts w:cs="Courier"/>
                      <w:bCs/>
                      <w:i/>
                      <w:sz w:val="18"/>
                      <w:szCs w:val="18"/>
                    </w:rPr>
                  </w:pPr>
                  <w:r>
                    <w:rPr>
                      <w:rFonts w:cs="Times New Roman"/>
                      <w:i/>
                      <w:sz w:val="18"/>
                      <w:szCs w:val="18"/>
                    </w:rPr>
                    <w:t xml:space="preserve">13. </w:t>
                  </w:r>
                  <w:r w:rsidRPr="00C9218D">
                    <w:rPr>
                      <w:rFonts w:cs="Courier"/>
                      <w:bCs/>
                      <w:i/>
                      <w:sz w:val="18"/>
                      <w:szCs w:val="18"/>
                    </w:rPr>
                    <w:t>Certidão positiva de débitos trabalhistasCom efeito de negativa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  <w:shd w:val="clear" w:color="auto" w:fill="D99594" w:themeFill="accent2" w:themeFillTint="99"/>
                </w:tcPr>
                <w:p w:rsidR="00BD3BFA" w:rsidRDefault="00BD3BFA" w:rsidP="009A30E6">
                  <w:pPr>
                    <w:ind w:left="-108" w:righ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cs="Times New Roman"/>
                      <w:i/>
                      <w:sz w:val="20"/>
                      <w:szCs w:val="20"/>
                    </w:rPr>
                    <w:t>17/09/2018</w:t>
                  </w:r>
                </w:p>
              </w:tc>
              <w:tc>
                <w:tcPr>
                  <w:tcW w:w="1417" w:type="dxa"/>
                  <w:tcBorders>
                    <w:right w:val="single" w:sz="4" w:space="0" w:color="auto"/>
                  </w:tcBorders>
                  <w:shd w:val="clear" w:color="auto" w:fill="D99594" w:themeFill="accent2" w:themeFillTint="99"/>
                </w:tcPr>
                <w:p w:rsidR="00BD3BFA" w:rsidRDefault="00BD3BFA" w:rsidP="009A30E6">
                  <w:pPr>
                    <w:ind w:left="-108" w:righ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cs="Times New Roman"/>
                      <w:i/>
                      <w:sz w:val="20"/>
                      <w:szCs w:val="20"/>
                    </w:rPr>
                    <w:t>Indefinido</w:t>
                  </w:r>
                </w:p>
              </w:tc>
            </w:tr>
          </w:tbl>
          <w:p w:rsidR="00BD3BFA" w:rsidRPr="007E6C15" w:rsidRDefault="00BD3BFA" w:rsidP="009A30E6">
            <w:pPr>
              <w:rPr>
                <w:rFonts w:cs="Times New Roman"/>
                <w:sz w:val="4"/>
                <w:szCs w:val="4"/>
              </w:rPr>
            </w:pPr>
          </w:p>
        </w:tc>
      </w:tr>
    </w:tbl>
    <w:p w:rsidR="00BD3BFA" w:rsidRPr="00925479" w:rsidRDefault="00BD3BFA" w:rsidP="00BD3BFA">
      <w:pPr>
        <w:spacing w:after="0"/>
        <w:rPr>
          <w:sz w:val="12"/>
          <w:szCs w:val="12"/>
        </w:rPr>
      </w:pPr>
    </w:p>
    <w:tbl>
      <w:tblPr>
        <w:tblStyle w:val="Tabelacomgrade"/>
        <w:tblW w:w="9508" w:type="dxa"/>
        <w:tblInd w:w="57" w:type="dxa"/>
        <w:tblLayout w:type="fixed"/>
        <w:tblCellMar>
          <w:left w:w="57" w:type="dxa"/>
          <w:right w:w="142" w:type="dxa"/>
        </w:tblCellMar>
        <w:tblLook w:val="00A0"/>
      </w:tblPr>
      <w:tblGrid>
        <w:gridCol w:w="1259"/>
        <w:gridCol w:w="1157"/>
        <w:gridCol w:w="681"/>
        <w:gridCol w:w="1558"/>
        <w:gridCol w:w="727"/>
        <w:gridCol w:w="846"/>
        <w:gridCol w:w="850"/>
        <w:gridCol w:w="837"/>
        <w:gridCol w:w="24"/>
        <w:gridCol w:w="698"/>
        <w:gridCol w:w="856"/>
        <w:gridCol w:w="15"/>
      </w:tblGrid>
      <w:tr w:rsidR="00BD3BFA" w:rsidRPr="005D2CBE" w:rsidTr="0016561D">
        <w:trPr>
          <w:trHeight w:val="4658"/>
        </w:trPr>
        <w:tc>
          <w:tcPr>
            <w:tcW w:w="9508" w:type="dxa"/>
            <w:gridSpan w:val="1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D3BFA" w:rsidRPr="007E6C15" w:rsidRDefault="00BD3BFA" w:rsidP="009A30E6">
            <w:pPr>
              <w:shd w:val="clear" w:color="auto" w:fill="D9D9D9" w:themeFill="background1" w:themeFillShade="D9"/>
              <w:spacing w:before="120"/>
              <w:jc w:val="both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III.2 -Informações relativas à pesquisa de padrão ético de conduta (art. 3º, §1º, Portaria MPS nº 519/2011)</w:t>
            </w:r>
            <w:r w:rsidRPr="007E6C15">
              <w:rPr>
                <w:rFonts w:cs="Times New Roman"/>
                <w:b/>
                <w:sz w:val="21"/>
                <w:szCs w:val="21"/>
              </w:rPr>
              <w:t>:</w:t>
            </w:r>
          </w:p>
          <w:tbl>
            <w:tblPr>
              <w:tblStyle w:val="Tabelacomgrade"/>
              <w:tblW w:w="9101" w:type="dxa"/>
              <w:tblLayout w:type="fixed"/>
              <w:tblLook w:val="00A0"/>
            </w:tblPr>
            <w:tblGrid>
              <w:gridCol w:w="1588"/>
              <w:gridCol w:w="4245"/>
              <w:gridCol w:w="1198"/>
              <w:gridCol w:w="2070"/>
            </w:tblGrid>
            <w:tr w:rsidR="00BD3BFA" w:rsidRPr="003B0521" w:rsidTr="009A30E6">
              <w:tc>
                <w:tcPr>
                  <w:tcW w:w="9101" w:type="dxa"/>
                  <w:gridSpan w:val="4"/>
                  <w:tcBorders>
                    <w:right w:val="single" w:sz="4" w:space="0" w:color="auto"/>
                  </w:tcBorders>
                </w:tcPr>
                <w:p w:rsidR="00BD3BFA" w:rsidRPr="007E6C15" w:rsidRDefault="00BD3BFA" w:rsidP="009A30E6">
                  <w:pPr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  <w:r w:rsidRPr="007E6C15">
                    <w:rPr>
                      <w:rFonts w:cs="Times New Roman"/>
                      <w:sz w:val="20"/>
                      <w:szCs w:val="20"/>
                    </w:rPr>
                    <w:t>Result</w:t>
                  </w:r>
                  <w:r>
                    <w:rPr>
                      <w:rFonts w:cs="Times New Roman"/>
                      <w:sz w:val="20"/>
                      <w:szCs w:val="20"/>
                    </w:rPr>
                    <w:t xml:space="preserve">ado de pesquisa ao site da CVM (ex.: </w:t>
                  </w:r>
                  <w:hyperlink r:id="rId11" w:history="1">
                    <w:r w:rsidRPr="007E6C15">
                      <w:rPr>
                        <w:rStyle w:val="Hyperlink"/>
                        <w:rFonts w:cs="Times New Roman"/>
                      </w:rPr>
                      <w:t>http://sistemas.cvm.gov.br/</w:t>
                    </w:r>
                  </w:hyperlink>
                  <w:r>
                    <w:rPr>
                      <w:rFonts w:cs="Times New Roman"/>
                      <w:sz w:val="20"/>
                      <w:szCs w:val="20"/>
                    </w:rPr>
                    <w:t>)</w:t>
                  </w:r>
                  <w:r w:rsidRPr="007E6C15">
                    <w:rPr>
                      <w:rFonts w:cs="Times New Roman"/>
                      <w:sz w:val="20"/>
                      <w:szCs w:val="20"/>
                    </w:rPr>
                    <w:t xml:space="preserve"> sobre Processos Administrativos</w:t>
                  </w:r>
                  <w:r>
                    <w:rPr>
                      <w:rFonts w:cs="Times New Roman"/>
                      <w:sz w:val="20"/>
                      <w:szCs w:val="20"/>
                    </w:rPr>
                    <w:t>e</w:t>
                  </w:r>
                  <w:r w:rsidRPr="003B0521">
                    <w:rPr>
                      <w:rFonts w:cs="Times New Roman"/>
                      <w:sz w:val="20"/>
                      <w:szCs w:val="20"/>
                    </w:rPr>
                    <w:t xml:space="preserve"> Processos </w:t>
                  </w:r>
                  <w:r>
                    <w:rPr>
                      <w:rFonts w:cs="Times New Roman"/>
                      <w:sz w:val="20"/>
                      <w:szCs w:val="20"/>
                    </w:rPr>
                    <w:t xml:space="preserve">Administrativos Sancionadores, no site do Bacen(ex.: </w:t>
                  </w:r>
                  <w:hyperlink r:id="rId12" w:history="1">
                    <w:r w:rsidRPr="002F72EF">
                      <w:rPr>
                        <w:rStyle w:val="Hyperlink"/>
                        <w:rFonts w:cs="Times New Roman"/>
                      </w:rPr>
                      <w:t>http://www.bcb.gov.br/crsfn/crsfn.htm</w:t>
                    </w:r>
                  </w:hyperlink>
                  <w:r>
                    <w:rPr>
                      <w:rFonts w:cs="Times New Roman"/>
                      <w:sz w:val="20"/>
                      <w:szCs w:val="20"/>
                    </w:rPr>
                    <w:t>)</w:t>
                  </w:r>
                  <w:r w:rsidRPr="003B0521">
                    <w:rPr>
                      <w:rFonts w:cs="Times New Roman"/>
                      <w:sz w:val="20"/>
                      <w:szCs w:val="20"/>
                    </w:rPr>
                    <w:t xml:space="preserve"> sobre Processos </w:t>
                  </w:r>
                  <w:r>
                    <w:rPr>
                      <w:rFonts w:cs="Times New Roman"/>
                      <w:sz w:val="20"/>
                      <w:szCs w:val="20"/>
                    </w:rPr>
                    <w:t>Administrativos Punitivos, além de outras pesquisas de processos administrativos, judiciais, ou informações de conhecimento público que possam caracterizar indício de irregularidades na atuação da Instituição,seus controladores, sócios ou executivos:</w:t>
                  </w:r>
                </w:p>
              </w:tc>
            </w:tr>
            <w:tr w:rsidR="00BD3BFA" w:rsidRPr="003B0521" w:rsidTr="009A30E6">
              <w:tc>
                <w:tcPr>
                  <w:tcW w:w="1588" w:type="dxa"/>
                  <w:vAlign w:val="center"/>
                </w:tcPr>
                <w:p w:rsidR="00BD3BFA" w:rsidRPr="009E137E" w:rsidRDefault="00BD3BFA" w:rsidP="009A30E6">
                  <w:pPr>
                    <w:ind w:hanging="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Processo/Decisão</w:t>
                  </w:r>
                </w:p>
              </w:tc>
              <w:tc>
                <w:tcPr>
                  <w:tcW w:w="4245" w:type="dxa"/>
                  <w:tcBorders>
                    <w:right w:val="single" w:sz="4" w:space="0" w:color="auto"/>
                  </w:tcBorders>
                </w:tcPr>
                <w:p w:rsidR="00BD3BFA" w:rsidRPr="009E137E" w:rsidRDefault="00BD3BFA" w:rsidP="009A30E6">
                  <w:pPr>
                    <w:ind w:hanging="79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7E6C15">
                    <w:rPr>
                      <w:sz w:val="20"/>
                      <w:szCs w:val="20"/>
                    </w:rPr>
                    <w:t>Assunto</w:t>
                  </w:r>
                  <w:r>
                    <w:rPr>
                      <w:sz w:val="20"/>
                      <w:szCs w:val="20"/>
                    </w:rPr>
                    <w:t>/objeto</w:t>
                  </w:r>
                </w:p>
              </w:tc>
              <w:tc>
                <w:tcPr>
                  <w:tcW w:w="1198" w:type="dxa"/>
                  <w:tcBorders>
                    <w:right w:val="single" w:sz="4" w:space="0" w:color="auto"/>
                  </w:tcBorders>
                </w:tcPr>
                <w:p w:rsidR="00BD3BFA" w:rsidRPr="00925479" w:rsidRDefault="00BD3BFA" w:rsidP="009A30E6">
                  <w:pPr>
                    <w:spacing w:line="276" w:lineRule="auto"/>
                    <w:ind w:hanging="79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Data</w:t>
                  </w:r>
                </w:p>
              </w:tc>
              <w:tc>
                <w:tcPr>
                  <w:tcW w:w="2070" w:type="dxa"/>
                  <w:tcBorders>
                    <w:right w:val="single" w:sz="4" w:space="0" w:color="auto"/>
                  </w:tcBorders>
                </w:tcPr>
                <w:p w:rsidR="00BD3BFA" w:rsidRPr="007E6C15" w:rsidRDefault="00BD3BFA" w:rsidP="009A30E6">
                  <w:pPr>
                    <w:ind w:hanging="79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Fonte da informação</w:t>
                  </w:r>
                </w:p>
              </w:tc>
            </w:tr>
            <w:tr w:rsidR="00BD3BFA" w:rsidRPr="00274E13" w:rsidTr="009A30E6">
              <w:trPr>
                <w:trHeight w:val="101"/>
              </w:trPr>
              <w:tc>
                <w:tcPr>
                  <w:tcW w:w="1588" w:type="dxa"/>
                  <w:shd w:val="clear" w:color="auto" w:fill="auto"/>
                </w:tcPr>
                <w:p w:rsidR="00BD3BFA" w:rsidRPr="00274E13" w:rsidRDefault="00BD3BFA" w:rsidP="009A30E6">
                  <w:pPr>
                    <w:ind w:left="-87" w:right="-100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274E13">
                    <w:rPr>
                      <w:rFonts w:cs="Times New Roman"/>
                      <w:i/>
                      <w:sz w:val="20"/>
                      <w:szCs w:val="20"/>
                    </w:rPr>
                    <w:t>N/D</w:t>
                  </w:r>
                </w:p>
              </w:tc>
              <w:tc>
                <w:tcPr>
                  <w:tcW w:w="4245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BD3BFA" w:rsidRPr="00274E13" w:rsidRDefault="00BD3BFA" w:rsidP="009A30E6">
                  <w:pPr>
                    <w:ind w:left="-87" w:right="-100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274E13">
                    <w:rPr>
                      <w:rFonts w:cs="Times New Roman"/>
                      <w:i/>
                      <w:sz w:val="20"/>
                      <w:szCs w:val="20"/>
                    </w:rPr>
                    <w:t>N/D</w:t>
                  </w:r>
                </w:p>
              </w:tc>
              <w:tc>
                <w:tcPr>
                  <w:tcW w:w="1198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BD3BFA" w:rsidRPr="00274E13" w:rsidRDefault="00BD3BFA" w:rsidP="009A30E6">
                  <w:pPr>
                    <w:ind w:left="-87" w:right="-100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cs="Times New Roman"/>
                      <w:i/>
                      <w:sz w:val="20"/>
                      <w:szCs w:val="20"/>
                    </w:rPr>
                    <w:t>17/09/2018</w:t>
                  </w:r>
                </w:p>
              </w:tc>
              <w:tc>
                <w:tcPr>
                  <w:tcW w:w="207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BD3BFA" w:rsidRPr="00274E13" w:rsidRDefault="00BD3BFA" w:rsidP="009A30E6">
                  <w:pPr>
                    <w:ind w:left="-87" w:right="-100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274E13">
                    <w:rPr>
                      <w:rFonts w:cs="Times New Roman"/>
                      <w:i/>
                      <w:sz w:val="20"/>
                      <w:szCs w:val="20"/>
                    </w:rPr>
                    <w:t>CVM</w:t>
                  </w:r>
                </w:p>
              </w:tc>
            </w:tr>
            <w:tr w:rsidR="00BD3BFA" w:rsidRPr="00274E13" w:rsidTr="009A30E6">
              <w:tc>
                <w:tcPr>
                  <w:tcW w:w="1588" w:type="dxa"/>
                  <w:shd w:val="clear" w:color="auto" w:fill="auto"/>
                </w:tcPr>
                <w:p w:rsidR="00BD3BFA" w:rsidRPr="00274E13" w:rsidRDefault="00BD3BFA" w:rsidP="009A30E6">
                  <w:pPr>
                    <w:ind w:left="-87" w:right="-100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274E13">
                    <w:rPr>
                      <w:rFonts w:cs="Times New Roman"/>
                      <w:i/>
                      <w:sz w:val="20"/>
                      <w:szCs w:val="20"/>
                    </w:rPr>
                    <w:t>N/D</w:t>
                  </w:r>
                </w:p>
              </w:tc>
              <w:tc>
                <w:tcPr>
                  <w:tcW w:w="4245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BD3BFA" w:rsidRPr="00274E13" w:rsidRDefault="00BD3BFA" w:rsidP="009A30E6">
                  <w:pPr>
                    <w:ind w:left="-87" w:right="-100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274E13">
                    <w:rPr>
                      <w:rFonts w:cs="Times New Roman"/>
                      <w:i/>
                      <w:sz w:val="20"/>
                      <w:szCs w:val="20"/>
                    </w:rPr>
                    <w:t>N/D</w:t>
                  </w:r>
                </w:p>
              </w:tc>
              <w:tc>
                <w:tcPr>
                  <w:tcW w:w="1198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BD3BFA" w:rsidRPr="00274E13" w:rsidRDefault="00BD3BFA" w:rsidP="009A30E6">
                  <w:pPr>
                    <w:ind w:left="-87" w:right="-100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074CAD">
                    <w:rPr>
                      <w:rFonts w:cs="Times New Roman"/>
                      <w:i/>
                      <w:sz w:val="20"/>
                      <w:szCs w:val="20"/>
                    </w:rPr>
                    <w:t>17/09/2018</w:t>
                  </w:r>
                </w:p>
              </w:tc>
              <w:tc>
                <w:tcPr>
                  <w:tcW w:w="207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BD3BFA" w:rsidRPr="00274E13" w:rsidRDefault="00BD3BFA" w:rsidP="009A30E6">
                  <w:pPr>
                    <w:ind w:left="-87" w:right="-100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274E13">
                    <w:rPr>
                      <w:rFonts w:cs="Times New Roman"/>
                      <w:i/>
                      <w:sz w:val="20"/>
                      <w:szCs w:val="20"/>
                    </w:rPr>
                    <w:t>BCB</w:t>
                  </w:r>
                </w:p>
              </w:tc>
            </w:tr>
            <w:tr w:rsidR="00BD3BFA" w:rsidRPr="003B0521" w:rsidTr="009A30E6">
              <w:tc>
                <w:tcPr>
                  <w:tcW w:w="1588" w:type="dxa"/>
                  <w:shd w:val="clear" w:color="auto" w:fill="auto"/>
                </w:tcPr>
                <w:p w:rsidR="00BD3BFA" w:rsidRPr="00274E13" w:rsidRDefault="00BD3BFA" w:rsidP="009A30E6">
                  <w:pPr>
                    <w:ind w:left="-87" w:right="-100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274E13">
                    <w:rPr>
                      <w:rFonts w:cs="Times New Roman"/>
                      <w:i/>
                      <w:sz w:val="20"/>
                      <w:szCs w:val="20"/>
                    </w:rPr>
                    <w:t>N/D</w:t>
                  </w:r>
                </w:p>
              </w:tc>
              <w:tc>
                <w:tcPr>
                  <w:tcW w:w="4245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BD3BFA" w:rsidRPr="00274E13" w:rsidRDefault="00BD3BFA" w:rsidP="009A30E6">
                  <w:pPr>
                    <w:ind w:left="-87" w:right="-100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274E13">
                    <w:rPr>
                      <w:rFonts w:cs="Times New Roman"/>
                      <w:i/>
                      <w:sz w:val="20"/>
                      <w:szCs w:val="20"/>
                    </w:rPr>
                    <w:t>N/D</w:t>
                  </w:r>
                </w:p>
              </w:tc>
              <w:tc>
                <w:tcPr>
                  <w:tcW w:w="1198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BD3BFA" w:rsidRPr="00274E13" w:rsidRDefault="00BD3BFA" w:rsidP="009A30E6">
                  <w:pPr>
                    <w:ind w:left="-87" w:right="-100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074CAD">
                    <w:rPr>
                      <w:rFonts w:cs="Times New Roman"/>
                      <w:i/>
                      <w:sz w:val="20"/>
                      <w:szCs w:val="20"/>
                    </w:rPr>
                    <w:t>17/09/2018</w:t>
                  </w:r>
                </w:p>
              </w:tc>
              <w:tc>
                <w:tcPr>
                  <w:tcW w:w="207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BD3BFA" w:rsidRPr="00274E13" w:rsidRDefault="00BD3BFA" w:rsidP="009A30E6">
                  <w:pPr>
                    <w:ind w:left="-87" w:right="-100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274E13">
                    <w:rPr>
                      <w:rFonts w:cs="Times New Roman"/>
                      <w:i/>
                      <w:sz w:val="20"/>
                      <w:szCs w:val="20"/>
                    </w:rPr>
                    <w:t>Anbima</w:t>
                  </w:r>
                </w:p>
              </w:tc>
            </w:tr>
            <w:tr w:rsidR="00BD3BFA" w:rsidRPr="003B0521" w:rsidTr="009A30E6">
              <w:tc>
                <w:tcPr>
                  <w:tcW w:w="1588" w:type="dxa"/>
                  <w:shd w:val="clear" w:color="auto" w:fill="auto"/>
                </w:tcPr>
                <w:p w:rsidR="00BD3BFA" w:rsidRPr="003B0521" w:rsidRDefault="00BD3BFA" w:rsidP="009A30E6">
                  <w:pPr>
                    <w:ind w:left="-87" w:right="-100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245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BD3BFA" w:rsidRPr="003B0521" w:rsidRDefault="00BD3BFA" w:rsidP="009A30E6">
                  <w:pPr>
                    <w:ind w:left="-87" w:right="-100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198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BD3BFA" w:rsidRPr="003B0521" w:rsidRDefault="00BD3BFA" w:rsidP="009A30E6">
                  <w:pPr>
                    <w:ind w:left="-87" w:right="-100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BD3BFA" w:rsidRPr="003B0521" w:rsidRDefault="00BD3BFA" w:rsidP="009A30E6">
                  <w:pPr>
                    <w:ind w:left="-87" w:right="-100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</w:tr>
          </w:tbl>
          <w:p w:rsidR="00BD3BFA" w:rsidRDefault="00BD3BFA" w:rsidP="009A30E6"/>
          <w:tbl>
            <w:tblPr>
              <w:tblStyle w:val="Tabelacomgrade"/>
              <w:tblW w:w="9101" w:type="dxa"/>
              <w:tblLayout w:type="fixed"/>
              <w:tblLook w:val="00A0"/>
            </w:tblPr>
            <w:tblGrid>
              <w:gridCol w:w="1588"/>
              <w:gridCol w:w="7513"/>
            </w:tblGrid>
            <w:tr w:rsidR="00BD3BFA" w:rsidRPr="003B0521" w:rsidTr="009A30E6">
              <w:tc>
                <w:tcPr>
                  <w:tcW w:w="9101" w:type="dxa"/>
                  <w:gridSpan w:val="2"/>
                  <w:tcBorders>
                    <w:right w:val="single" w:sz="4" w:space="0" w:color="auto"/>
                  </w:tcBorders>
                </w:tcPr>
                <w:p w:rsidR="00BD3BFA" w:rsidRPr="007E6C15" w:rsidRDefault="00BD3BFA" w:rsidP="009A30E6">
                  <w:pPr>
                    <w:rPr>
                      <w:rFonts w:cs="Times New Roman"/>
                      <w:i/>
                      <w:sz w:val="8"/>
                      <w:szCs w:val="8"/>
                    </w:rPr>
                  </w:pPr>
                </w:p>
              </w:tc>
            </w:tr>
            <w:tr w:rsidR="00BD3BFA" w:rsidRPr="003B0521" w:rsidTr="009A30E6">
              <w:trPr>
                <w:trHeight w:val="1254"/>
              </w:trPr>
              <w:tc>
                <w:tcPr>
                  <w:tcW w:w="1588" w:type="dxa"/>
                </w:tcPr>
                <w:p w:rsidR="00BD3BFA" w:rsidRPr="00925479" w:rsidRDefault="00BD3BFA" w:rsidP="009A30E6">
                  <w:pPr>
                    <w:ind w:left="-97" w:right="-90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925479">
                    <w:rPr>
                      <w:rFonts w:cs="Times New Roman"/>
                      <w:i/>
                      <w:sz w:val="20"/>
                      <w:szCs w:val="20"/>
                    </w:rPr>
                    <w:t>Resultado da análise das informações pelo responsável pelo Credenciamento:</w:t>
                  </w:r>
                </w:p>
              </w:tc>
              <w:tc>
                <w:tcPr>
                  <w:tcW w:w="751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BD3BFA" w:rsidRPr="00274E13" w:rsidRDefault="00BD3BFA" w:rsidP="009A30E6">
                  <w:pPr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  <w:p w:rsidR="00BD3BFA" w:rsidRPr="00274E13" w:rsidRDefault="00BD3BFA" w:rsidP="009A30E6">
                  <w:pPr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274E13">
                    <w:rPr>
                      <w:rFonts w:cs="Times New Roman"/>
                      <w:i/>
                      <w:sz w:val="20"/>
                      <w:szCs w:val="20"/>
                    </w:rPr>
                    <w:t>Nada encontrado que desabone a instituição.</w:t>
                  </w:r>
                </w:p>
                <w:p w:rsidR="00BD3BFA" w:rsidRPr="00274E13" w:rsidRDefault="00BD3BFA" w:rsidP="009A30E6">
                  <w:pPr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  <w:p w:rsidR="00BD3BFA" w:rsidRPr="00274E13" w:rsidRDefault="00BD3BFA" w:rsidP="009A30E6">
                  <w:pPr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  <w:p w:rsidR="00BD3BFA" w:rsidRPr="00274E13" w:rsidRDefault="00BD3BFA" w:rsidP="009A30E6">
                  <w:pPr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BD3BFA" w:rsidRPr="003B0521" w:rsidTr="009A30E6">
              <w:trPr>
                <w:trHeight w:val="51"/>
              </w:trPr>
              <w:tc>
                <w:tcPr>
                  <w:tcW w:w="9101" w:type="dxa"/>
                  <w:gridSpan w:val="2"/>
                  <w:tcBorders>
                    <w:right w:val="single" w:sz="4" w:space="0" w:color="auto"/>
                  </w:tcBorders>
                </w:tcPr>
                <w:p w:rsidR="00BD3BFA" w:rsidRPr="007E6C15" w:rsidRDefault="00BD3BFA" w:rsidP="009A30E6">
                  <w:pPr>
                    <w:rPr>
                      <w:rFonts w:cs="Times New Roman"/>
                      <w:i/>
                      <w:sz w:val="4"/>
                      <w:szCs w:val="4"/>
                    </w:rPr>
                  </w:pPr>
                </w:p>
              </w:tc>
            </w:tr>
          </w:tbl>
          <w:p w:rsidR="00BD3BFA" w:rsidRPr="007E6C15" w:rsidRDefault="00BD3BFA" w:rsidP="009A30E6">
            <w:pPr>
              <w:rPr>
                <w:rFonts w:cs="Times New Roman"/>
                <w:sz w:val="12"/>
                <w:szCs w:val="12"/>
              </w:rPr>
            </w:pPr>
          </w:p>
        </w:tc>
      </w:tr>
      <w:tr w:rsidR="00BD3BFA" w:rsidRPr="005D2CBE" w:rsidTr="0016561D">
        <w:trPr>
          <w:gridAfter w:val="1"/>
          <w:wAfter w:w="15" w:type="dxa"/>
          <w:trHeight w:val="2017"/>
        </w:trPr>
        <w:tc>
          <w:tcPr>
            <w:tcW w:w="9493" w:type="dxa"/>
            <w:gridSpan w:val="11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D3BFA" w:rsidRPr="007E6C15" w:rsidRDefault="00BD3BFA" w:rsidP="009A30E6">
            <w:pPr>
              <w:shd w:val="clear" w:color="auto" w:fill="D9D9D9" w:themeFill="background1" w:themeFillShade="D9"/>
              <w:ind w:left="34" w:right="-108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III.3–Análise das informações do Q</w:t>
            </w:r>
            <w:r w:rsidRPr="007E6C15">
              <w:rPr>
                <w:rFonts w:cs="Times New Roman"/>
                <w:b/>
                <w:sz w:val="21"/>
                <w:szCs w:val="21"/>
              </w:rPr>
              <w:t>uestion</w:t>
            </w:r>
            <w:r>
              <w:rPr>
                <w:rFonts w:cs="Times New Roman"/>
                <w:b/>
                <w:sz w:val="21"/>
                <w:szCs w:val="21"/>
              </w:rPr>
              <w:t>ário P</w:t>
            </w:r>
            <w:r w:rsidRPr="007E6C15">
              <w:rPr>
                <w:rFonts w:cs="Times New Roman"/>
                <w:b/>
                <w:sz w:val="21"/>
                <w:szCs w:val="21"/>
              </w:rPr>
              <w:t xml:space="preserve">adrão </w:t>
            </w:r>
            <w:r w:rsidRPr="001971E8">
              <w:rPr>
                <w:rFonts w:cs="Times New Roman"/>
                <w:b/>
                <w:i/>
                <w:sz w:val="21"/>
                <w:szCs w:val="21"/>
              </w:rPr>
              <w:t>DueDiligence</w:t>
            </w:r>
            <w:r w:rsidRPr="007E6C15">
              <w:rPr>
                <w:rFonts w:cs="Times New Roman"/>
                <w:b/>
                <w:sz w:val="21"/>
                <w:szCs w:val="21"/>
              </w:rPr>
              <w:t xml:space="preserve"> para Fundo de Investimento – Seção 1 da ANBIMA</w:t>
            </w:r>
            <w:r>
              <w:rPr>
                <w:rFonts w:cs="Times New Roman"/>
                <w:b/>
                <w:sz w:val="21"/>
                <w:szCs w:val="21"/>
              </w:rPr>
              <w:t xml:space="preserve"> – Informações Sobre a Empresa:</w:t>
            </w:r>
          </w:p>
          <w:p w:rsidR="00BD3BFA" w:rsidRPr="007E6C15" w:rsidRDefault="00BD3BFA" w:rsidP="009A30E6">
            <w:pPr>
              <w:pBdr>
                <w:bottom w:val="single" w:sz="12" w:space="1" w:color="auto"/>
              </w:pBdr>
              <w:ind w:left="-108" w:right="-108" w:firstLine="108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sz w:val="20"/>
                <w:szCs w:val="20"/>
              </w:rPr>
              <w:t>Identificação do Responsável pelo Questionário</w:t>
            </w:r>
            <w:r w:rsidRPr="00377384">
              <w:rPr>
                <w:rFonts w:cs="Times New Roman"/>
                <w:sz w:val="20"/>
                <w:szCs w:val="20"/>
              </w:rPr>
              <w:t>:</w:t>
            </w:r>
          </w:p>
          <w:p w:rsidR="00BD3BFA" w:rsidRDefault="00BD3BFA" w:rsidP="009A30E6">
            <w:pPr>
              <w:ind w:right="-108"/>
              <w:rPr>
                <w:rFonts w:cs="Times New Roman"/>
                <w:i/>
                <w:sz w:val="21"/>
                <w:szCs w:val="21"/>
              </w:rPr>
            </w:pPr>
            <w:r w:rsidRPr="00377384">
              <w:rPr>
                <w:rFonts w:cs="Times New Roman"/>
                <w:i/>
                <w:sz w:val="21"/>
                <w:szCs w:val="21"/>
              </w:rPr>
              <w:t>Resultado da análise</w:t>
            </w:r>
            <w:r>
              <w:rPr>
                <w:rFonts w:cs="Times New Roman"/>
                <w:i/>
                <w:sz w:val="21"/>
                <w:szCs w:val="21"/>
              </w:rPr>
              <w:t>doresponsável pelo Credenciamento</w:t>
            </w:r>
            <w:r w:rsidRPr="00377384">
              <w:rPr>
                <w:rFonts w:cs="Times New Roman"/>
                <w:i/>
                <w:sz w:val="21"/>
                <w:szCs w:val="21"/>
              </w:rPr>
              <w:t xml:space="preserve"> das principais informações apresentadas no Questionário:</w:t>
            </w:r>
          </w:p>
          <w:p w:rsidR="00BD3BFA" w:rsidRPr="00377384" w:rsidRDefault="00BD3BFA" w:rsidP="009A30E6">
            <w:pPr>
              <w:ind w:right="-108"/>
              <w:rPr>
                <w:rFonts w:cs="Times New Roman"/>
                <w:sz w:val="21"/>
                <w:szCs w:val="21"/>
              </w:rPr>
            </w:pPr>
            <w:r w:rsidRPr="009312A8">
              <w:rPr>
                <w:rFonts w:cs="Times New Roman"/>
                <w:i/>
                <w:sz w:val="21"/>
                <w:szCs w:val="21"/>
              </w:rPr>
              <w:t>Instituição devidamente admitida como associada, aderindo ao código de ética e ao código operacional de mercado da Anbima e demais normas e regulamentos da Associação.</w:t>
            </w:r>
          </w:p>
        </w:tc>
      </w:tr>
      <w:tr w:rsidR="00BD3BFA" w:rsidRPr="005D2CBE" w:rsidTr="0016561D">
        <w:tblPrEx>
          <w:tblLook w:val="04A0"/>
        </w:tblPrEx>
        <w:tc>
          <w:tcPr>
            <w:tcW w:w="9508" w:type="dxa"/>
            <w:gridSpan w:val="1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D3BFA" w:rsidRPr="007E6C15" w:rsidRDefault="00BD3BFA" w:rsidP="009A30E6">
            <w:pPr>
              <w:ind w:left="-108" w:right="-108"/>
              <w:rPr>
                <w:rFonts w:cs="Times New Roman"/>
                <w:sz w:val="12"/>
                <w:szCs w:val="12"/>
              </w:rPr>
            </w:pPr>
          </w:p>
        </w:tc>
      </w:tr>
      <w:tr w:rsidR="00BD3BFA" w:rsidRPr="005D2CBE" w:rsidTr="0016561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9508" w:type="dxa"/>
            <w:gridSpan w:val="1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D3BFA" w:rsidRPr="00925479" w:rsidRDefault="00BD3BFA" w:rsidP="009A30E6">
            <w:pPr>
              <w:spacing w:before="120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  <w:shd w:val="clear" w:color="auto" w:fill="D9D9D9" w:themeFill="background1" w:themeFillShade="D9"/>
              </w:rPr>
              <w:t>III.4 - Classificação</w:t>
            </w:r>
            <w:r w:rsidRPr="00925479">
              <w:rPr>
                <w:rFonts w:cs="Times New Roman"/>
                <w:b/>
                <w:sz w:val="21"/>
                <w:szCs w:val="21"/>
                <w:shd w:val="clear" w:color="auto" w:fill="D9D9D9" w:themeFill="background1" w:themeFillShade="D9"/>
              </w:rPr>
              <w:t xml:space="preserve"> do Risco da Instituição (art. 15, §2º da Resolução CMN nº 3.922/2010</w:t>
            </w:r>
            <w:r>
              <w:rPr>
                <w:rFonts w:cs="Times New Roman"/>
                <w:b/>
                <w:sz w:val="21"/>
                <w:szCs w:val="21"/>
                <w:shd w:val="clear" w:color="auto" w:fill="D9D9D9" w:themeFill="background1" w:themeFillShade="D9"/>
              </w:rPr>
              <w:t>, 4.604/2017</w:t>
            </w:r>
            <w:r w:rsidRPr="00925479">
              <w:rPr>
                <w:rFonts w:cs="Times New Roman"/>
                <w:b/>
                <w:sz w:val="21"/>
                <w:szCs w:val="21"/>
                <w:shd w:val="clear" w:color="auto" w:fill="D9D9D9" w:themeFill="background1" w:themeFillShade="D9"/>
              </w:rPr>
              <w:t>):</w:t>
            </w:r>
          </w:p>
        </w:tc>
      </w:tr>
      <w:tr w:rsidR="00BD3BFA" w:rsidRPr="005D2CBE" w:rsidTr="0016561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107"/>
        </w:trPr>
        <w:tc>
          <w:tcPr>
            <w:tcW w:w="241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BD3BFA" w:rsidRDefault="00BD3BFA" w:rsidP="009A30E6">
            <w:pPr>
              <w:ind w:hanging="79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Tipo de Nota</w:t>
            </w:r>
          </w:p>
        </w:tc>
        <w:tc>
          <w:tcPr>
            <w:tcW w:w="381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BD3BFA" w:rsidRDefault="00BD3BFA" w:rsidP="009A30E6">
            <w:pPr>
              <w:ind w:hanging="79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Agência</w:t>
            </w:r>
          </w:p>
        </w:tc>
        <w:tc>
          <w:tcPr>
            <w:tcW w:w="1711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BD3BFA" w:rsidRDefault="00BD3BFA" w:rsidP="009A30E6">
            <w:pPr>
              <w:ind w:hanging="79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Classificação </w:t>
            </w:r>
            <w:r>
              <w:rPr>
                <w:rFonts w:cs="Times New Roman"/>
                <w:sz w:val="21"/>
                <w:szCs w:val="21"/>
              </w:rPr>
              <w:lastRenderedPageBreak/>
              <w:t>obtida</w:t>
            </w:r>
          </w:p>
        </w:tc>
        <w:tc>
          <w:tcPr>
            <w:tcW w:w="1569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BD3BFA" w:rsidRDefault="00BD3BFA" w:rsidP="009A30E6">
            <w:pPr>
              <w:ind w:hanging="79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lastRenderedPageBreak/>
              <w:t>Data</w:t>
            </w:r>
          </w:p>
        </w:tc>
      </w:tr>
      <w:tr w:rsidR="00BD3BFA" w:rsidRPr="005D2CBE" w:rsidTr="0016561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107"/>
        </w:trPr>
        <w:tc>
          <w:tcPr>
            <w:tcW w:w="241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BD3BFA" w:rsidRDefault="00BD3BFA" w:rsidP="009A30E6">
            <w:pPr>
              <w:ind w:hanging="79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lastRenderedPageBreak/>
              <w:t>Gestor</w:t>
            </w:r>
          </w:p>
        </w:tc>
        <w:tc>
          <w:tcPr>
            <w:tcW w:w="381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BD3BFA" w:rsidRDefault="00BD3BFA" w:rsidP="009A30E6">
            <w:pPr>
              <w:ind w:hanging="79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Fitch Ratings</w:t>
            </w:r>
          </w:p>
        </w:tc>
        <w:tc>
          <w:tcPr>
            <w:tcW w:w="1711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BD3BFA" w:rsidRDefault="00BD3BFA" w:rsidP="009A30E6">
            <w:pPr>
              <w:ind w:hanging="79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Mais Alto Padrão</w:t>
            </w:r>
          </w:p>
        </w:tc>
        <w:tc>
          <w:tcPr>
            <w:tcW w:w="1569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BD3BFA" w:rsidRDefault="00BD3BFA" w:rsidP="009A30E6">
            <w:pPr>
              <w:ind w:hanging="79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10/03/2016</w:t>
            </w:r>
          </w:p>
        </w:tc>
      </w:tr>
      <w:tr w:rsidR="00BD3BFA" w:rsidRPr="005D2CBE" w:rsidTr="0016561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107"/>
        </w:trPr>
        <w:tc>
          <w:tcPr>
            <w:tcW w:w="241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D3BFA" w:rsidRDefault="00BD3BFA" w:rsidP="009A30E6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Outro(s) critério(s) de análise:</w:t>
            </w:r>
          </w:p>
          <w:p w:rsidR="00BD3BFA" w:rsidRDefault="00BD3BFA" w:rsidP="009A30E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7092" w:type="dxa"/>
            <w:gridSpan w:val="10"/>
            <w:tcBorders>
              <w:top w:val="single" w:sz="2" w:space="0" w:color="auto"/>
              <w:bottom w:val="single" w:sz="2" w:space="0" w:color="auto"/>
            </w:tcBorders>
            <w:shd w:val="clear" w:color="auto" w:fill="D99594" w:themeFill="accent2" w:themeFillTint="99"/>
            <w:vAlign w:val="center"/>
          </w:tcPr>
          <w:p w:rsidR="00BD3BFA" w:rsidRDefault="00BD3BFA" w:rsidP="009A30E6">
            <w:pPr>
              <w:ind w:hanging="79"/>
              <w:rPr>
                <w:rFonts w:cs="Times New Roman"/>
                <w:sz w:val="21"/>
                <w:szCs w:val="21"/>
              </w:rPr>
            </w:pPr>
          </w:p>
          <w:p w:rsidR="00BD3BFA" w:rsidRDefault="00BD3BFA" w:rsidP="009A30E6">
            <w:pPr>
              <w:ind w:hanging="79"/>
              <w:rPr>
                <w:rFonts w:cs="Times New Roman"/>
                <w:sz w:val="21"/>
                <w:szCs w:val="21"/>
              </w:rPr>
            </w:pPr>
          </w:p>
          <w:p w:rsidR="00BD3BFA" w:rsidRDefault="00BD3BFA" w:rsidP="009A30E6">
            <w:pPr>
              <w:ind w:hanging="79"/>
              <w:rPr>
                <w:rFonts w:cs="Times New Roman"/>
                <w:sz w:val="21"/>
                <w:szCs w:val="21"/>
              </w:rPr>
            </w:pPr>
          </w:p>
        </w:tc>
      </w:tr>
      <w:tr w:rsidR="00BD3BFA" w:rsidRPr="00D95146" w:rsidTr="0016561D">
        <w:trPr>
          <w:trHeight w:val="51"/>
        </w:trPr>
        <w:tc>
          <w:tcPr>
            <w:tcW w:w="9508" w:type="dxa"/>
            <w:gridSpan w:val="1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D3BFA" w:rsidRPr="00D95146" w:rsidRDefault="00BD3BFA" w:rsidP="009A30E6">
            <w:pPr>
              <w:ind w:right="-108"/>
              <w:rPr>
                <w:rFonts w:cs="Times New Roman"/>
                <w:sz w:val="4"/>
                <w:szCs w:val="4"/>
              </w:rPr>
            </w:pPr>
          </w:p>
        </w:tc>
      </w:tr>
      <w:tr w:rsidR="00BD3BFA" w:rsidRPr="005D2CBE" w:rsidTr="0016561D">
        <w:trPr>
          <w:trHeight w:val="244"/>
        </w:trPr>
        <w:tc>
          <w:tcPr>
            <w:tcW w:w="9508" w:type="dxa"/>
            <w:gridSpan w:val="1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D3BFA" w:rsidRPr="00925479" w:rsidRDefault="00BD3BFA" w:rsidP="009A30E6">
            <w:pPr>
              <w:ind w:right="-108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III.5 - </w:t>
            </w:r>
            <w:r w:rsidRPr="00925479">
              <w:rPr>
                <w:rFonts w:cs="Times New Roman"/>
                <w:b/>
                <w:sz w:val="21"/>
                <w:szCs w:val="21"/>
              </w:rPr>
              <w:t>Dados Gerais da Instituição e do Portfólio sob sua administração/ gestão</w:t>
            </w:r>
          </w:p>
        </w:tc>
      </w:tr>
      <w:tr w:rsidR="00BD3BFA" w:rsidRPr="005D2CBE" w:rsidTr="0016561D">
        <w:trPr>
          <w:trHeight w:val="244"/>
        </w:trPr>
        <w:tc>
          <w:tcPr>
            <w:tcW w:w="1259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3BFA" w:rsidRPr="00301C40" w:rsidRDefault="00BD3BFA" w:rsidP="009A30E6">
            <w:pPr>
              <w:rPr>
                <w:rFonts w:cs="Times New Roman"/>
                <w:sz w:val="20"/>
                <w:szCs w:val="20"/>
              </w:rPr>
            </w:pPr>
            <w:r w:rsidRPr="00301C40">
              <w:rPr>
                <w:rFonts w:cs="Times New Roman"/>
                <w:sz w:val="20"/>
                <w:szCs w:val="20"/>
              </w:rPr>
              <w:t>Mês/Ano</w:t>
            </w:r>
          </w:p>
        </w:tc>
        <w:tc>
          <w:tcPr>
            <w:tcW w:w="1838" w:type="dxa"/>
            <w:gridSpan w:val="2"/>
            <w:vMerge w:val="restar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3BFA" w:rsidRPr="00301C40" w:rsidRDefault="00BD3BFA" w:rsidP="009A30E6">
            <w:pPr>
              <w:ind w:left="-108" w:right="-112"/>
              <w:jc w:val="center"/>
              <w:rPr>
                <w:rFonts w:cs="Times New Roman"/>
                <w:sz w:val="20"/>
                <w:szCs w:val="20"/>
              </w:rPr>
            </w:pPr>
            <w:r w:rsidRPr="00301C40">
              <w:rPr>
                <w:rFonts w:cs="Times New Roman"/>
                <w:sz w:val="20"/>
                <w:szCs w:val="20"/>
              </w:rPr>
              <w:t xml:space="preserve">Patrimônio </w:t>
            </w:r>
            <w:r>
              <w:rPr>
                <w:rFonts w:cs="Times New Roman"/>
                <w:sz w:val="20"/>
                <w:szCs w:val="20"/>
              </w:rPr>
              <w:t xml:space="preserve">da Instituição Administradora/ Gestora </w:t>
            </w:r>
            <w:r w:rsidRPr="00301C40">
              <w:rPr>
                <w:rFonts w:cs="Times New Roman"/>
                <w:sz w:val="20"/>
                <w:szCs w:val="20"/>
              </w:rPr>
              <w:t>(R$)</w:t>
            </w:r>
          </w:p>
        </w:tc>
        <w:tc>
          <w:tcPr>
            <w:tcW w:w="1558" w:type="dxa"/>
            <w:vMerge w:val="restar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3BFA" w:rsidRPr="003C2216" w:rsidRDefault="00BD3BFA" w:rsidP="009A30E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C2216">
              <w:rPr>
                <w:rFonts w:cs="Times New Roman"/>
                <w:sz w:val="20"/>
                <w:szCs w:val="20"/>
              </w:rPr>
              <w:t xml:space="preserve">Nº de pessoas que trabalham na </w:t>
            </w:r>
            <w:r>
              <w:rPr>
                <w:rFonts w:cs="Times New Roman"/>
                <w:sz w:val="20"/>
                <w:szCs w:val="20"/>
              </w:rPr>
              <w:t>Instituição</w:t>
            </w:r>
          </w:p>
        </w:tc>
        <w:tc>
          <w:tcPr>
            <w:tcW w:w="1573" w:type="dxa"/>
            <w:gridSpan w:val="2"/>
            <w:vMerge w:val="restar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3BFA" w:rsidRDefault="00BD3BFA" w:rsidP="009A30E6">
            <w:pPr>
              <w:ind w:left="-106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Nº de FI sob administração/ gestão</w:t>
            </w:r>
          </w:p>
        </w:tc>
        <w:tc>
          <w:tcPr>
            <w:tcW w:w="1687" w:type="dxa"/>
            <w:gridSpan w:val="2"/>
            <w:vMerge w:val="restar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3BFA" w:rsidRDefault="00BD3BFA" w:rsidP="009A30E6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Total do P</w:t>
            </w:r>
            <w:r w:rsidRPr="001640D5">
              <w:rPr>
                <w:rFonts w:cs="Times New Roman"/>
                <w:sz w:val="20"/>
                <w:szCs w:val="20"/>
              </w:rPr>
              <w:t>atrimônio</w:t>
            </w:r>
            <w:r>
              <w:rPr>
                <w:rFonts w:cs="Times New Roman"/>
                <w:sz w:val="20"/>
                <w:szCs w:val="20"/>
              </w:rPr>
              <w:t xml:space="preserve"> dos FIsob administração/ gestão </w:t>
            </w:r>
            <w:r w:rsidRPr="001640D5">
              <w:rPr>
                <w:rFonts w:cs="Times New Roman"/>
                <w:sz w:val="20"/>
                <w:szCs w:val="20"/>
              </w:rPr>
              <w:t>(R$)</w:t>
            </w:r>
          </w:p>
        </w:tc>
        <w:tc>
          <w:tcPr>
            <w:tcW w:w="1593" w:type="dxa"/>
            <w:gridSpan w:val="4"/>
            <w:vMerge w:val="restar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3BFA" w:rsidRDefault="00BD3BFA" w:rsidP="009A30E6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Nº dos cotistas dos FIsob administração/ gestão</w:t>
            </w:r>
          </w:p>
        </w:tc>
      </w:tr>
      <w:tr w:rsidR="00BD3BFA" w:rsidRPr="005D2CBE" w:rsidTr="0016561D">
        <w:trPr>
          <w:trHeight w:val="256"/>
        </w:trPr>
        <w:tc>
          <w:tcPr>
            <w:tcW w:w="1259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3BFA" w:rsidRPr="005D2CBE" w:rsidRDefault="00BD3BFA" w:rsidP="009A30E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38" w:type="dxa"/>
            <w:gridSpan w:val="2"/>
            <w:vMerge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3BFA" w:rsidRPr="005D2CBE" w:rsidRDefault="00BD3BFA" w:rsidP="009A30E6">
            <w:pPr>
              <w:ind w:left="-108" w:right="-112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58" w:type="dxa"/>
            <w:vMerge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3BFA" w:rsidRPr="00301C40" w:rsidRDefault="00BD3BFA" w:rsidP="009A30E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vMerge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3BFA" w:rsidRPr="00301C40" w:rsidRDefault="00BD3BFA" w:rsidP="009A30E6">
            <w:pPr>
              <w:ind w:left="-106" w:right="-108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87" w:type="dxa"/>
            <w:gridSpan w:val="2"/>
            <w:vMerge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3BFA" w:rsidRPr="00301C40" w:rsidRDefault="00BD3BFA" w:rsidP="009A30E6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3" w:type="dxa"/>
            <w:gridSpan w:val="4"/>
            <w:vMerge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3BFA" w:rsidRPr="00301C40" w:rsidRDefault="00BD3BFA" w:rsidP="009A30E6">
            <w:pPr>
              <w:ind w:right="-108"/>
              <w:rPr>
                <w:rFonts w:cs="Times New Roman"/>
                <w:sz w:val="20"/>
                <w:szCs w:val="20"/>
              </w:rPr>
            </w:pPr>
          </w:p>
        </w:tc>
      </w:tr>
      <w:tr w:rsidR="00BD3BFA" w:rsidRPr="009312A8" w:rsidTr="0016561D">
        <w:trPr>
          <w:trHeight w:hRule="exact" w:val="227"/>
        </w:trPr>
        <w:tc>
          <w:tcPr>
            <w:tcW w:w="12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3BFA" w:rsidRPr="009312A8" w:rsidRDefault="00BD3BFA" w:rsidP="009A30E6">
            <w:pPr>
              <w:ind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0"/>
                <w:szCs w:val="20"/>
              </w:rPr>
              <w:t>Set/2018</w:t>
            </w:r>
          </w:p>
        </w:tc>
        <w:tc>
          <w:tcPr>
            <w:tcW w:w="1838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3BFA" w:rsidRDefault="00BD3BFA" w:rsidP="009A30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422.192.087.820,10</w:t>
            </w:r>
          </w:p>
          <w:p w:rsidR="00BD3BFA" w:rsidRPr="009312A8" w:rsidRDefault="00BD3BFA" w:rsidP="009A30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  <w:p w:rsidR="00BD3BFA" w:rsidRPr="009312A8" w:rsidRDefault="00BD3BFA" w:rsidP="009A30E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3BFA" w:rsidRPr="009312A8" w:rsidRDefault="00BD3BFA" w:rsidP="009A30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312A8">
              <w:rPr>
                <w:rFonts w:ascii="Calibri" w:hAnsi="Calibri"/>
                <w:color w:val="000000"/>
                <w:sz w:val="18"/>
                <w:szCs w:val="18"/>
              </w:rPr>
              <w:t>198</w:t>
            </w:r>
          </w:p>
          <w:p w:rsidR="00BD3BFA" w:rsidRPr="009312A8" w:rsidRDefault="00BD3BFA" w:rsidP="009A30E6">
            <w:pPr>
              <w:ind w:right="-108" w:hanging="108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73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3BFA" w:rsidRPr="009312A8" w:rsidRDefault="00BD3BFA" w:rsidP="009A30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275</w:t>
            </w:r>
          </w:p>
          <w:p w:rsidR="00BD3BFA" w:rsidRPr="009312A8" w:rsidRDefault="00BD3BFA" w:rsidP="009A30E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8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3BFA" w:rsidRDefault="00BD3BFA" w:rsidP="009A30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153.349.924.4495,79</w:t>
            </w:r>
          </w:p>
          <w:p w:rsidR="00BD3BFA" w:rsidRPr="009312A8" w:rsidRDefault="00BD3BFA" w:rsidP="009A30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  <w:p w:rsidR="00BD3BFA" w:rsidRPr="009312A8" w:rsidRDefault="00BD3BFA" w:rsidP="009A30E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93" w:type="dxa"/>
            <w:gridSpan w:val="4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3BFA" w:rsidRPr="009312A8" w:rsidRDefault="00BD3BFA" w:rsidP="009A30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1.520.417</w:t>
            </w:r>
          </w:p>
          <w:p w:rsidR="00BD3BFA" w:rsidRPr="009312A8" w:rsidRDefault="00BD3BFA" w:rsidP="009A30E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D3BFA" w:rsidRPr="009312A8" w:rsidTr="0016561D">
        <w:trPr>
          <w:trHeight w:hRule="exact" w:val="227"/>
        </w:trPr>
        <w:tc>
          <w:tcPr>
            <w:tcW w:w="12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3BFA" w:rsidRPr="009312A8" w:rsidRDefault="00BD3BFA" w:rsidP="009A30E6">
            <w:pPr>
              <w:ind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0"/>
                <w:szCs w:val="20"/>
              </w:rPr>
              <w:t>Dez</w:t>
            </w:r>
            <w:r w:rsidRPr="009312A8">
              <w:rPr>
                <w:rFonts w:cs="Times New Roman"/>
                <w:sz w:val="20"/>
                <w:szCs w:val="20"/>
              </w:rPr>
              <w:t>/201</w:t>
            </w:r>
            <w:r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838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3BFA" w:rsidRPr="009312A8" w:rsidRDefault="00BD3BFA" w:rsidP="009A30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312A8">
              <w:rPr>
                <w:rFonts w:ascii="Calibri" w:hAnsi="Calibri"/>
                <w:color w:val="000000"/>
                <w:sz w:val="18"/>
                <w:szCs w:val="18"/>
              </w:rPr>
              <w:t>576.499.085.419,60</w:t>
            </w:r>
          </w:p>
          <w:p w:rsidR="00BD3BFA" w:rsidRPr="009312A8" w:rsidRDefault="00BD3BFA" w:rsidP="009A30E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3BFA" w:rsidRPr="009312A8" w:rsidRDefault="00BD3BFA" w:rsidP="009A30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312A8">
              <w:rPr>
                <w:rFonts w:ascii="Calibri" w:hAnsi="Calibri"/>
                <w:color w:val="000000"/>
                <w:sz w:val="18"/>
                <w:szCs w:val="18"/>
              </w:rPr>
              <w:t>198</w:t>
            </w:r>
          </w:p>
          <w:p w:rsidR="00BD3BFA" w:rsidRPr="009312A8" w:rsidRDefault="00BD3BFA" w:rsidP="009A30E6">
            <w:pPr>
              <w:ind w:right="-108" w:hanging="108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73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3BFA" w:rsidRPr="009312A8" w:rsidRDefault="00BD3BFA" w:rsidP="009A30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275</w:t>
            </w:r>
          </w:p>
          <w:p w:rsidR="00BD3BFA" w:rsidRPr="009312A8" w:rsidRDefault="00BD3BFA" w:rsidP="009A30E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8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3BFA" w:rsidRPr="009312A8" w:rsidRDefault="00BD3BFA" w:rsidP="009A30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372.611.233.131,08</w:t>
            </w:r>
          </w:p>
          <w:p w:rsidR="00BD3BFA" w:rsidRPr="009312A8" w:rsidRDefault="00BD3BFA" w:rsidP="009A30E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93" w:type="dxa"/>
            <w:gridSpan w:val="4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3BFA" w:rsidRPr="009312A8" w:rsidRDefault="00BD3BFA" w:rsidP="009A30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1.406.001</w:t>
            </w:r>
          </w:p>
          <w:p w:rsidR="00BD3BFA" w:rsidRPr="009312A8" w:rsidRDefault="00BD3BFA" w:rsidP="009A30E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D3BFA" w:rsidRPr="009312A8" w:rsidTr="0016561D">
        <w:trPr>
          <w:trHeight w:hRule="exact" w:val="227"/>
        </w:trPr>
        <w:tc>
          <w:tcPr>
            <w:tcW w:w="12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3BFA" w:rsidRPr="009312A8" w:rsidRDefault="00BD3BFA" w:rsidP="009A30E6">
            <w:pPr>
              <w:ind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0"/>
                <w:szCs w:val="20"/>
              </w:rPr>
              <w:t>Dez</w:t>
            </w:r>
            <w:r w:rsidRPr="009312A8">
              <w:rPr>
                <w:rFonts w:cs="Times New Roman"/>
                <w:sz w:val="20"/>
                <w:szCs w:val="20"/>
              </w:rPr>
              <w:t>/2016</w:t>
            </w:r>
          </w:p>
        </w:tc>
        <w:tc>
          <w:tcPr>
            <w:tcW w:w="1838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3BFA" w:rsidRPr="009312A8" w:rsidRDefault="00BD3BFA" w:rsidP="009A30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312A8">
              <w:rPr>
                <w:rFonts w:ascii="Calibri" w:hAnsi="Calibri"/>
                <w:color w:val="000000"/>
                <w:sz w:val="18"/>
                <w:szCs w:val="18"/>
              </w:rPr>
              <w:t>576.499.085.419,60</w:t>
            </w:r>
          </w:p>
          <w:p w:rsidR="00BD3BFA" w:rsidRPr="009312A8" w:rsidRDefault="00BD3BFA" w:rsidP="009A30E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3BFA" w:rsidRPr="009312A8" w:rsidRDefault="00BD3BFA" w:rsidP="009A30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312A8">
              <w:rPr>
                <w:rFonts w:ascii="Calibri" w:hAnsi="Calibri"/>
                <w:color w:val="000000"/>
                <w:sz w:val="18"/>
                <w:szCs w:val="18"/>
              </w:rPr>
              <w:t>198</w:t>
            </w:r>
          </w:p>
          <w:p w:rsidR="00BD3BFA" w:rsidRPr="009312A8" w:rsidRDefault="00BD3BFA" w:rsidP="009A30E6">
            <w:pPr>
              <w:ind w:right="-108" w:hanging="108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73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3BFA" w:rsidRPr="009312A8" w:rsidRDefault="00BD3BFA" w:rsidP="009A30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259</w:t>
            </w:r>
          </w:p>
          <w:p w:rsidR="00BD3BFA" w:rsidRPr="009312A8" w:rsidRDefault="00BD3BFA" w:rsidP="009A30E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8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3BFA" w:rsidRPr="009312A8" w:rsidRDefault="00BD3BFA" w:rsidP="009A30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291.418.740.752,42</w:t>
            </w:r>
          </w:p>
          <w:p w:rsidR="00BD3BFA" w:rsidRPr="009312A8" w:rsidRDefault="00BD3BFA" w:rsidP="009A30E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93" w:type="dxa"/>
            <w:gridSpan w:val="4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3BFA" w:rsidRPr="009312A8" w:rsidRDefault="00BD3BFA" w:rsidP="009A30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1.215.773</w:t>
            </w:r>
          </w:p>
          <w:p w:rsidR="00BD3BFA" w:rsidRPr="009312A8" w:rsidRDefault="00BD3BFA" w:rsidP="009A30E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D3BFA" w:rsidRPr="009312A8" w:rsidTr="0016561D">
        <w:trPr>
          <w:trHeight w:hRule="exact" w:val="227"/>
        </w:trPr>
        <w:tc>
          <w:tcPr>
            <w:tcW w:w="12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3BFA" w:rsidRPr="009312A8" w:rsidRDefault="00BD3BFA" w:rsidP="009A30E6">
            <w:pPr>
              <w:ind w:right="-108"/>
              <w:rPr>
                <w:rFonts w:cs="Times New Roman"/>
                <w:sz w:val="21"/>
                <w:szCs w:val="21"/>
              </w:rPr>
            </w:pPr>
            <w:r w:rsidRPr="009312A8">
              <w:rPr>
                <w:rFonts w:cs="Times New Roman"/>
                <w:sz w:val="20"/>
                <w:szCs w:val="20"/>
              </w:rPr>
              <w:t>Dez/2015</w:t>
            </w:r>
          </w:p>
        </w:tc>
        <w:tc>
          <w:tcPr>
            <w:tcW w:w="1838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3BFA" w:rsidRPr="009312A8" w:rsidRDefault="00BD3BFA" w:rsidP="009A30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312A8">
              <w:rPr>
                <w:rFonts w:ascii="Calibri" w:hAnsi="Calibri"/>
                <w:color w:val="000000"/>
                <w:sz w:val="18"/>
                <w:szCs w:val="18"/>
              </w:rPr>
              <w:t>546.561.303.566,40</w:t>
            </w:r>
          </w:p>
          <w:p w:rsidR="00BD3BFA" w:rsidRPr="009312A8" w:rsidRDefault="00BD3BFA" w:rsidP="009A30E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3BFA" w:rsidRPr="009312A8" w:rsidRDefault="00BD3BFA" w:rsidP="009A30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312A8">
              <w:rPr>
                <w:rFonts w:ascii="Calibri" w:hAnsi="Calibri"/>
                <w:color w:val="000000"/>
                <w:sz w:val="18"/>
                <w:szCs w:val="18"/>
              </w:rPr>
              <w:t>215</w:t>
            </w:r>
          </w:p>
          <w:p w:rsidR="00BD3BFA" w:rsidRPr="009312A8" w:rsidRDefault="00BD3BFA" w:rsidP="009A30E6">
            <w:pPr>
              <w:ind w:right="-108" w:hanging="108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73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3BFA" w:rsidRPr="009312A8" w:rsidRDefault="00BD3BFA" w:rsidP="009A30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312A8">
              <w:rPr>
                <w:rFonts w:ascii="Calibri" w:hAnsi="Calibri"/>
                <w:color w:val="000000"/>
                <w:sz w:val="18"/>
                <w:szCs w:val="18"/>
              </w:rPr>
              <w:t>423</w:t>
            </w:r>
          </w:p>
          <w:p w:rsidR="00BD3BFA" w:rsidRPr="009312A8" w:rsidRDefault="00BD3BFA" w:rsidP="009A30E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8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3BFA" w:rsidRPr="009312A8" w:rsidRDefault="00BD3BFA" w:rsidP="009A30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312A8">
              <w:rPr>
                <w:rFonts w:ascii="Calibri" w:hAnsi="Calibri"/>
                <w:color w:val="000000"/>
                <w:sz w:val="18"/>
                <w:szCs w:val="18"/>
              </w:rPr>
              <w:t>386.918.623.396,36</w:t>
            </w:r>
          </w:p>
          <w:p w:rsidR="00BD3BFA" w:rsidRPr="009312A8" w:rsidRDefault="00BD3BFA" w:rsidP="009A30E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93" w:type="dxa"/>
            <w:gridSpan w:val="4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3BFA" w:rsidRPr="009312A8" w:rsidRDefault="00BD3BFA" w:rsidP="009A30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312A8">
              <w:rPr>
                <w:rFonts w:ascii="Calibri" w:hAnsi="Calibri"/>
                <w:color w:val="000000"/>
                <w:sz w:val="18"/>
                <w:szCs w:val="18"/>
              </w:rPr>
              <w:t>1.118.065</w:t>
            </w:r>
          </w:p>
          <w:p w:rsidR="00BD3BFA" w:rsidRPr="009312A8" w:rsidRDefault="00BD3BFA" w:rsidP="009A30E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D3BFA" w:rsidRPr="009312A8" w:rsidTr="0016561D">
        <w:trPr>
          <w:trHeight w:hRule="exact" w:val="227"/>
        </w:trPr>
        <w:tc>
          <w:tcPr>
            <w:tcW w:w="12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3BFA" w:rsidRPr="009312A8" w:rsidRDefault="00BD3BFA" w:rsidP="009A30E6">
            <w:pPr>
              <w:ind w:right="-108"/>
              <w:rPr>
                <w:rFonts w:cs="Times New Roman"/>
                <w:sz w:val="21"/>
                <w:szCs w:val="21"/>
              </w:rPr>
            </w:pPr>
            <w:r w:rsidRPr="009312A8">
              <w:rPr>
                <w:rFonts w:cs="Times New Roman"/>
                <w:sz w:val="20"/>
                <w:szCs w:val="20"/>
              </w:rPr>
              <w:t>Dez/2014</w:t>
            </w:r>
          </w:p>
        </w:tc>
        <w:tc>
          <w:tcPr>
            <w:tcW w:w="1838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3BFA" w:rsidRPr="009312A8" w:rsidRDefault="00BD3BFA" w:rsidP="009A30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312A8">
              <w:rPr>
                <w:rFonts w:ascii="Calibri" w:hAnsi="Calibri"/>
                <w:color w:val="000000"/>
                <w:sz w:val="18"/>
                <w:szCs w:val="18"/>
              </w:rPr>
              <w:t>487.984.447.563,25</w:t>
            </w:r>
          </w:p>
          <w:p w:rsidR="00BD3BFA" w:rsidRPr="009312A8" w:rsidRDefault="00BD3BFA" w:rsidP="009A30E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3BFA" w:rsidRPr="009312A8" w:rsidRDefault="00BD3BFA" w:rsidP="009A30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312A8">
              <w:rPr>
                <w:rFonts w:ascii="Calibri" w:hAnsi="Calibri"/>
                <w:color w:val="000000"/>
                <w:sz w:val="18"/>
                <w:szCs w:val="18"/>
              </w:rPr>
              <w:t>219</w:t>
            </w:r>
          </w:p>
          <w:p w:rsidR="00BD3BFA" w:rsidRPr="009312A8" w:rsidRDefault="00BD3BFA" w:rsidP="009A30E6">
            <w:pPr>
              <w:ind w:right="-108" w:hanging="108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73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3BFA" w:rsidRPr="009312A8" w:rsidRDefault="00BD3BFA" w:rsidP="009A30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312A8">
              <w:rPr>
                <w:rFonts w:ascii="Calibri" w:hAnsi="Calibri"/>
                <w:color w:val="000000"/>
                <w:sz w:val="18"/>
                <w:szCs w:val="18"/>
              </w:rPr>
              <w:t>418</w:t>
            </w:r>
          </w:p>
          <w:p w:rsidR="00BD3BFA" w:rsidRPr="009312A8" w:rsidRDefault="00BD3BFA" w:rsidP="009A30E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8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3BFA" w:rsidRPr="009312A8" w:rsidRDefault="00BD3BFA" w:rsidP="009A30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312A8">
              <w:rPr>
                <w:rFonts w:ascii="Calibri" w:hAnsi="Calibri"/>
                <w:color w:val="000000"/>
                <w:sz w:val="18"/>
                <w:szCs w:val="18"/>
              </w:rPr>
              <w:t>351.180.578.944,59</w:t>
            </w:r>
          </w:p>
          <w:p w:rsidR="00BD3BFA" w:rsidRPr="009312A8" w:rsidRDefault="00BD3BFA" w:rsidP="009A30E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93" w:type="dxa"/>
            <w:gridSpan w:val="4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3BFA" w:rsidRPr="009312A8" w:rsidRDefault="00BD3BFA" w:rsidP="009A30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312A8">
              <w:rPr>
                <w:rFonts w:ascii="Calibri" w:hAnsi="Calibri"/>
                <w:color w:val="000000"/>
                <w:sz w:val="18"/>
                <w:szCs w:val="18"/>
              </w:rPr>
              <w:t>1.257.615</w:t>
            </w:r>
          </w:p>
          <w:p w:rsidR="00BD3BFA" w:rsidRPr="009312A8" w:rsidRDefault="00BD3BFA" w:rsidP="009A30E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D3BFA" w:rsidRPr="005D2CBE" w:rsidTr="0016561D">
        <w:trPr>
          <w:trHeight w:hRule="exact" w:val="227"/>
        </w:trPr>
        <w:tc>
          <w:tcPr>
            <w:tcW w:w="12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3BFA" w:rsidRPr="009312A8" w:rsidRDefault="00BD3BFA" w:rsidP="009A30E6">
            <w:pPr>
              <w:ind w:right="-108"/>
              <w:rPr>
                <w:rFonts w:cs="Times New Roman"/>
                <w:sz w:val="21"/>
                <w:szCs w:val="21"/>
              </w:rPr>
            </w:pPr>
            <w:r w:rsidRPr="009312A8">
              <w:rPr>
                <w:rFonts w:cs="Times New Roman"/>
                <w:sz w:val="20"/>
                <w:szCs w:val="20"/>
              </w:rPr>
              <w:t>Dez/2013</w:t>
            </w:r>
          </w:p>
        </w:tc>
        <w:tc>
          <w:tcPr>
            <w:tcW w:w="1838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3BFA" w:rsidRPr="009312A8" w:rsidRDefault="00BD3BFA" w:rsidP="009A30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312A8">
              <w:rPr>
                <w:rFonts w:ascii="Calibri" w:hAnsi="Calibri"/>
                <w:color w:val="000000"/>
                <w:sz w:val="18"/>
                <w:szCs w:val="18"/>
              </w:rPr>
              <w:t>459.650.963.744,93</w:t>
            </w:r>
          </w:p>
          <w:p w:rsidR="00BD3BFA" w:rsidRPr="009312A8" w:rsidRDefault="00BD3BFA" w:rsidP="009A30E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3BFA" w:rsidRPr="009312A8" w:rsidRDefault="00BD3BFA" w:rsidP="009A30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312A8">
              <w:rPr>
                <w:rFonts w:ascii="Calibri" w:hAnsi="Calibri"/>
                <w:color w:val="000000"/>
                <w:sz w:val="18"/>
                <w:szCs w:val="18"/>
              </w:rPr>
              <w:t>210</w:t>
            </w:r>
          </w:p>
          <w:p w:rsidR="00BD3BFA" w:rsidRPr="009312A8" w:rsidRDefault="00BD3BFA" w:rsidP="009A30E6">
            <w:pPr>
              <w:ind w:right="-108" w:hanging="108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73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3BFA" w:rsidRPr="009312A8" w:rsidRDefault="00BD3BFA" w:rsidP="009A30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312A8">
              <w:rPr>
                <w:rFonts w:ascii="Calibri" w:hAnsi="Calibri"/>
                <w:color w:val="000000"/>
                <w:sz w:val="18"/>
                <w:szCs w:val="18"/>
              </w:rPr>
              <w:t>426</w:t>
            </w:r>
          </w:p>
          <w:p w:rsidR="00BD3BFA" w:rsidRPr="009312A8" w:rsidRDefault="00BD3BFA" w:rsidP="009A30E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8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3BFA" w:rsidRPr="009312A8" w:rsidRDefault="00BD3BFA" w:rsidP="009A30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312A8">
              <w:rPr>
                <w:rFonts w:ascii="Calibri" w:hAnsi="Calibri"/>
                <w:color w:val="000000"/>
                <w:sz w:val="18"/>
                <w:szCs w:val="18"/>
              </w:rPr>
              <w:t>335.837.960.552,35</w:t>
            </w:r>
          </w:p>
          <w:p w:rsidR="00BD3BFA" w:rsidRPr="009312A8" w:rsidRDefault="00BD3BFA" w:rsidP="009A30E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93" w:type="dxa"/>
            <w:gridSpan w:val="4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3BFA" w:rsidRPr="009312A8" w:rsidRDefault="00BD3BFA" w:rsidP="009A30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312A8">
              <w:rPr>
                <w:rFonts w:ascii="Calibri" w:hAnsi="Calibri"/>
                <w:color w:val="000000"/>
                <w:sz w:val="18"/>
                <w:szCs w:val="18"/>
              </w:rPr>
              <w:t>1.221.307</w:t>
            </w:r>
          </w:p>
          <w:p w:rsidR="00BD3BFA" w:rsidRPr="00BD075C" w:rsidRDefault="00BD3BFA" w:rsidP="009A30E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D3BFA" w:rsidRPr="005D2CBE" w:rsidTr="0016561D">
        <w:trPr>
          <w:trHeight w:val="107"/>
        </w:trPr>
        <w:tc>
          <w:tcPr>
            <w:tcW w:w="9508" w:type="dxa"/>
            <w:gridSpan w:val="1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D3BFA" w:rsidRPr="007E6C15" w:rsidRDefault="00BD3BFA" w:rsidP="009A30E6">
            <w:pPr>
              <w:ind w:hanging="79"/>
              <w:rPr>
                <w:rFonts w:cs="Times New Roman"/>
                <w:sz w:val="12"/>
                <w:szCs w:val="12"/>
              </w:rPr>
            </w:pPr>
          </w:p>
        </w:tc>
      </w:tr>
      <w:tr w:rsidR="00BD3BFA" w:rsidRPr="00860A22" w:rsidTr="0016561D">
        <w:tblPrEx>
          <w:tblLook w:val="04A0"/>
        </w:tblPrEx>
        <w:trPr>
          <w:trHeight w:val="391"/>
        </w:trPr>
        <w:tc>
          <w:tcPr>
            <w:tcW w:w="9508" w:type="dxa"/>
            <w:gridSpan w:val="1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D3BFA" w:rsidRPr="00925479" w:rsidRDefault="00BD3BFA" w:rsidP="009A30E6">
            <w:pPr>
              <w:ind w:left="-113" w:right="-107" w:firstLine="113"/>
              <w:rPr>
                <w:sz w:val="21"/>
                <w:szCs w:val="21"/>
              </w:rPr>
            </w:pPr>
            <w:r w:rsidRPr="00C8252D">
              <w:rPr>
                <w:rFonts w:cs="Times New Roman"/>
                <w:b/>
                <w:sz w:val="21"/>
                <w:szCs w:val="21"/>
              </w:rPr>
              <w:t>III.</w:t>
            </w:r>
            <w:r>
              <w:rPr>
                <w:rFonts w:cs="Times New Roman"/>
                <w:b/>
                <w:sz w:val="21"/>
                <w:szCs w:val="21"/>
              </w:rPr>
              <w:t>6</w:t>
            </w:r>
            <w:r w:rsidRPr="00925479">
              <w:rPr>
                <w:rFonts w:cs="Times New Roman"/>
                <w:b/>
                <w:sz w:val="21"/>
                <w:szCs w:val="21"/>
              </w:rPr>
              <w:t xml:space="preserve"> - Dados </w:t>
            </w:r>
            <w:r>
              <w:rPr>
                <w:rFonts w:cs="Times New Roman"/>
                <w:b/>
                <w:sz w:val="21"/>
                <w:szCs w:val="21"/>
              </w:rPr>
              <w:t>g</w:t>
            </w:r>
            <w:r w:rsidRPr="00925479">
              <w:rPr>
                <w:rFonts w:cs="Times New Roman"/>
                <w:b/>
                <w:sz w:val="21"/>
                <w:szCs w:val="21"/>
              </w:rPr>
              <w:t>erais dos Fundos de Investimento sob administração/gestão por Classe de Fundo</w:t>
            </w:r>
          </w:p>
        </w:tc>
      </w:tr>
      <w:tr w:rsidR="00BD3BFA" w:rsidRPr="00860A22" w:rsidTr="0016561D">
        <w:tblPrEx>
          <w:tblLook w:val="04A0"/>
        </w:tblPrEx>
        <w:trPr>
          <w:trHeight w:val="371"/>
        </w:trPr>
        <w:tc>
          <w:tcPr>
            <w:tcW w:w="538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3BFA" w:rsidRDefault="00BD3BFA" w:rsidP="009A30E6">
            <w:pPr>
              <w:ind w:left="-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Por Classe de Fundos de Investimento sob administração/gestão</w:t>
            </w:r>
          </w:p>
          <w:p w:rsidR="00BD3BFA" w:rsidRPr="00860A22" w:rsidRDefault="00BD3BFA" w:rsidP="009A30E6">
            <w:pPr>
              <w:ind w:left="-113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(Posição no último dia útil do mês anterior)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3BFA" w:rsidRPr="00860A22" w:rsidRDefault="00BD3BFA" w:rsidP="009A30E6">
            <w:pPr>
              <w:ind w:left="-113" w:right="-107"/>
              <w:jc w:val="center"/>
              <w:rPr>
                <w:sz w:val="20"/>
                <w:szCs w:val="20"/>
              </w:rPr>
            </w:pPr>
            <w:r w:rsidRPr="00FA75BA">
              <w:rPr>
                <w:sz w:val="20"/>
                <w:szCs w:val="20"/>
              </w:rPr>
              <w:t>Nº de fundos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3BFA" w:rsidRPr="00860A22" w:rsidRDefault="00BD3BFA" w:rsidP="009A30E6">
            <w:pPr>
              <w:ind w:left="-113" w:right="-107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Nº de cotistas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3BFA" w:rsidRPr="008A7453" w:rsidRDefault="00BD3BFA" w:rsidP="009A30E6">
            <w:pPr>
              <w:ind w:left="-113" w:right="-107"/>
              <w:jc w:val="center"/>
              <w:rPr>
                <w:sz w:val="19"/>
                <w:szCs w:val="19"/>
              </w:rPr>
            </w:pPr>
            <w:r w:rsidRPr="00B2335C">
              <w:rPr>
                <w:sz w:val="18"/>
                <w:szCs w:val="19"/>
              </w:rPr>
              <w:t>Patrimônio Líquido</w:t>
            </w:r>
            <w:r>
              <w:rPr>
                <w:sz w:val="18"/>
                <w:szCs w:val="19"/>
              </w:rPr>
              <w:t xml:space="preserve"> (R$/1000)</w:t>
            </w:r>
          </w:p>
        </w:tc>
        <w:tc>
          <w:tcPr>
            <w:tcW w:w="871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3BFA" w:rsidRDefault="00BD3BFA" w:rsidP="009A30E6">
            <w:pPr>
              <w:ind w:left="-113" w:right="-107"/>
              <w:jc w:val="center"/>
              <w:rPr>
                <w:sz w:val="20"/>
                <w:szCs w:val="20"/>
              </w:rPr>
            </w:pPr>
            <w:r w:rsidRPr="00F66680">
              <w:rPr>
                <w:sz w:val="20"/>
                <w:szCs w:val="20"/>
              </w:rPr>
              <w:t>% do Portfólio</w:t>
            </w:r>
          </w:p>
        </w:tc>
      </w:tr>
      <w:tr w:rsidR="00BD3BFA" w:rsidRPr="009312A8" w:rsidTr="0016561D">
        <w:tblPrEx>
          <w:tblLook w:val="04A0"/>
        </w:tblPrEx>
        <w:tc>
          <w:tcPr>
            <w:tcW w:w="538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2" w:space="0" w:color="auto"/>
            </w:tcBorders>
            <w:shd w:val="clear" w:color="auto" w:fill="D9D9D9" w:themeFill="background1" w:themeFillShade="D9"/>
          </w:tcPr>
          <w:p w:rsidR="00BD3BFA" w:rsidRPr="009312A8" w:rsidRDefault="00BD3BFA" w:rsidP="009A30E6">
            <w:pPr>
              <w:ind w:right="-107"/>
              <w:rPr>
                <w:b/>
                <w:sz w:val="20"/>
                <w:szCs w:val="20"/>
              </w:rPr>
            </w:pPr>
            <w:r w:rsidRPr="009312A8">
              <w:rPr>
                <w:b/>
                <w:sz w:val="20"/>
                <w:szCs w:val="20"/>
              </w:rPr>
              <w:t>III.</w:t>
            </w:r>
            <w:r>
              <w:rPr>
                <w:b/>
                <w:sz w:val="20"/>
                <w:szCs w:val="20"/>
              </w:rPr>
              <w:t>6</w:t>
            </w:r>
            <w:r w:rsidRPr="009312A8">
              <w:rPr>
                <w:b/>
                <w:sz w:val="20"/>
                <w:szCs w:val="20"/>
              </w:rPr>
              <w:t>.1 CLASSIFICAÇÃO ANBIMA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D9D9D9" w:themeFill="background1" w:themeFillShade="D9"/>
          </w:tcPr>
          <w:p w:rsidR="00BD3BFA" w:rsidRPr="009312A8" w:rsidRDefault="00BD3BFA" w:rsidP="009A30E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D9D9D9" w:themeFill="background1" w:themeFillShade="D9"/>
          </w:tcPr>
          <w:p w:rsidR="00BD3BFA" w:rsidRPr="009312A8" w:rsidRDefault="00BD3BFA" w:rsidP="009A30E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D9D9D9" w:themeFill="background1" w:themeFillShade="D9"/>
          </w:tcPr>
          <w:p w:rsidR="00BD3BFA" w:rsidRPr="009312A8" w:rsidRDefault="00BD3BFA" w:rsidP="009A30E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BD3BFA" w:rsidRPr="009312A8" w:rsidRDefault="00BD3BFA" w:rsidP="009A30E6">
            <w:pPr>
              <w:ind w:left="-113" w:right="-107"/>
              <w:rPr>
                <w:sz w:val="20"/>
                <w:szCs w:val="20"/>
              </w:rPr>
            </w:pPr>
          </w:p>
        </w:tc>
      </w:tr>
      <w:tr w:rsidR="00BD3BFA" w:rsidRPr="009312A8" w:rsidTr="0016561D">
        <w:tblPrEx>
          <w:tblLook w:val="04A0"/>
        </w:tblPrEx>
        <w:trPr>
          <w:trHeight w:hRule="exact" w:val="227"/>
        </w:trPr>
        <w:tc>
          <w:tcPr>
            <w:tcW w:w="538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BD3BFA" w:rsidRPr="009312A8" w:rsidRDefault="00BD3BFA" w:rsidP="009A30E6">
            <w:pPr>
              <w:ind w:right="-107"/>
              <w:rPr>
                <w:sz w:val="18"/>
                <w:szCs w:val="18"/>
              </w:rPr>
            </w:pPr>
            <w:r w:rsidRPr="009312A8">
              <w:rPr>
                <w:sz w:val="18"/>
                <w:szCs w:val="18"/>
              </w:rPr>
              <w:t>Renda Fixa – Simples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BD3BFA" w:rsidRPr="009312A8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BD3BFA" w:rsidRPr="009312A8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468.320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BD3BFA" w:rsidRPr="009312A8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R$ 6.723.314.213,94</w:t>
            </w:r>
          </w:p>
        </w:tc>
        <w:tc>
          <w:tcPr>
            <w:tcW w:w="871" w:type="dxa"/>
            <w:gridSpan w:val="2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D3BFA" w:rsidRPr="009312A8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1,59%</w:t>
            </w:r>
          </w:p>
        </w:tc>
      </w:tr>
      <w:tr w:rsidR="00BD3BFA" w:rsidRPr="009312A8" w:rsidTr="0016561D">
        <w:tblPrEx>
          <w:tblLook w:val="04A0"/>
        </w:tblPrEx>
        <w:trPr>
          <w:trHeight w:hRule="exact" w:val="227"/>
        </w:trPr>
        <w:tc>
          <w:tcPr>
            <w:tcW w:w="538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BD3BFA" w:rsidRPr="009312A8" w:rsidRDefault="00BD3BFA" w:rsidP="009A30E6">
            <w:pPr>
              <w:ind w:right="-107"/>
              <w:rPr>
                <w:sz w:val="18"/>
                <w:szCs w:val="18"/>
              </w:rPr>
            </w:pPr>
            <w:r w:rsidRPr="009312A8">
              <w:rPr>
                <w:sz w:val="18"/>
                <w:szCs w:val="18"/>
              </w:rPr>
              <w:t>Renda Fixa – Indexados - Índices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BD3BFA" w:rsidRPr="009312A8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BD3BFA" w:rsidRPr="009312A8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5.207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BD3BFA" w:rsidRPr="009312A8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R$ 46.301.220.230,75</w:t>
            </w:r>
          </w:p>
        </w:tc>
        <w:tc>
          <w:tcPr>
            <w:tcW w:w="871" w:type="dxa"/>
            <w:gridSpan w:val="2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D3BFA" w:rsidRPr="009312A8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10,97%</w:t>
            </w:r>
          </w:p>
        </w:tc>
      </w:tr>
      <w:tr w:rsidR="00BD3BFA" w:rsidRPr="009312A8" w:rsidTr="0016561D">
        <w:tblPrEx>
          <w:tblLook w:val="04A0"/>
        </w:tblPrEx>
        <w:trPr>
          <w:trHeight w:hRule="exact" w:val="227"/>
        </w:trPr>
        <w:tc>
          <w:tcPr>
            <w:tcW w:w="538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BD3BFA" w:rsidRPr="009312A8" w:rsidRDefault="00BD3BFA" w:rsidP="009A30E6">
            <w:pPr>
              <w:ind w:right="-107"/>
              <w:rPr>
                <w:sz w:val="18"/>
                <w:szCs w:val="18"/>
              </w:rPr>
            </w:pPr>
            <w:r w:rsidRPr="009312A8">
              <w:rPr>
                <w:sz w:val="18"/>
                <w:szCs w:val="18"/>
              </w:rPr>
              <w:t xml:space="preserve">Renda Fixa – Ativos – Duração </w:t>
            </w:r>
            <w:r>
              <w:rPr>
                <w:sz w:val="18"/>
                <w:szCs w:val="18"/>
              </w:rPr>
              <w:t>Livre</w:t>
            </w:r>
            <w:r w:rsidRPr="009312A8">
              <w:rPr>
                <w:sz w:val="18"/>
                <w:szCs w:val="18"/>
              </w:rPr>
              <w:t xml:space="preserve"> - Soberano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BD3BFA" w:rsidRPr="009312A8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BD3BFA" w:rsidRPr="009312A8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8.602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BD3BFA" w:rsidRPr="009312A8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R$ 25.085.005.715,01</w:t>
            </w:r>
          </w:p>
        </w:tc>
        <w:tc>
          <w:tcPr>
            <w:tcW w:w="871" w:type="dxa"/>
            <w:gridSpan w:val="2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D3BFA" w:rsidRPr="009312A8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5,94%</w:t>
            </w:r>
          </w:p>
        </w:tc>
      </w:tr>
      <w:tr w:rsidR="00BD3BFA" w:rsidRPr="009312A8" w:rsidTr="0016561D">
        <w:tblPrEx>
          <w:tblLook w:val="04A0"/>
        </w:tblPrEx>
        <w:trPr>
          <w:trHeight w:hRule="exact" w:val="227"/>
        </w:trPr>
        <w:tc>
          <w:tcPr>
            <w:tcW w:w="538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BD3BFA" w:rsidRPr="009312A8" w:rsidRDefault="00BD3BFA" w:rsidP="009A30E6">
            <w:pPr>
              <w:ind w:right="-107"/>
              <w:rPr>
                <w:sz w:val="18"/>
                <w:szCs w:val="18"/>
              </w:rPr>
            </w:pPr>
            <w:r w:rsidRPr="009312A8">
              <w:rPr>
                <w:sz w:val="18"/>
                <w:szCs w:val="18"/>
              </w:rPr>
              <w:t>Renda Fixa – Ativos – Duração Baixa - Soberano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BD3BFA" w:rsidRPr="009312A8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BD3BFA" w:rsidRPr="009312A8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107.574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BD3BFA" w:rsidRPr="009312A8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R$ 50.227.443.876,33</w:t>
            </w:r>
          </w:p>
        </w:tc>
        <w:tc>
          <w:tcPr>
            <w:tcW w:w="871" w:type="dxa"/>
            <w:gridSpan w:val="2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D3BFA" w:rsidRPr="009312A8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11,90%</w:t>
            </w:r>
          </w:p>
        </w:tc>
      </w:tr>
      <w:tr w:rsidR="00BD3BFA" w:rsidRPr="009312A8" w:rsidTr="0016561D">
        <w:tblPrEx>
          <w:tblLook w:val="04A0"/>
        </w:tblPrEx>
        <w:trPr>
          <w:trHeight w:hRule="exact" w:val="227"/>
        </w:trPr>
        <w:tc>
          <w:tcPr>
            <w:tcW w:w="538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BD3BFA" w:rsidRPr="009312A8" w:rsidRDefault="00BD3BFA" w:rsidP="009A30E6">
            <w:pPr>
              <w:ind w:right="-107"/>
              <w:rPr>
                <w:sz w:val="18"/>
                <w:szCs w:val="18"/>
              </w:rPr>
            </w:pPr>
            <w:r w:rsidRPr="009312A8">
              <w:rPr>
                <w:sz w:val="18"/>
                <w:szCs w:val="18"/>
              </w:rPr>
              <w:t>Renda Fixa – Ativos – Duração Baixa - Grau de Investimento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BD3BFA" w:rsidRPr="009312A8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BD3BFA" w:rsidRPr="009312A8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489.489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BD3BFA" w:rsidRPr="009312A8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R$ 117.912.803.392,27</w:t>
            </w:r>
          </w:p>
        </w:tc>
        <w:tc>
          <w:tcPr>
            <w:tcW w:w="871" w:type="dxa"/>
            <w:gridSpan w:val="2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D3BFA" w:rsidRPr="009312A8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27,93%</w:t>
            </w:r>
          </w:p>
        </w:tc>
      </w:tr>
      <w:tr w:rsidR="00BD3BFA" w:rsidRPr="009312A8" w:rsidTr="0016561D">
        <w:tblPrEx>
          <w:tblLook w:val="04A0"/>
        </w:tblPrEx>
        <w:trPr>
          <w:trHeight w:hRule="exact" w:val="227"/>
        </w:trPr>
        <w:tc>
          <w:tcPr>
            <w:tcW w:w="538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BD3BFA" w:rsidRPr="009312A8" w:rsidRDefault="00BD3BFA" w:rsidP="009A30E6">
            <w:pPr>
              <w:ind w:right="-107"/>
              <w:rPr>
                <w:sz w:val="18"/>
                <w:szCs w:val="18"/>
              </w:rPr>
            </w:pPr>
            <w:r w:rsidRPr="009312A8">
              <w:rPr>
                <w:sz w:val="18"/>
                <w:szCs w:val="18"/>
              </w:rPr>
              <w:t xml:space="preserve">Renda Fixa – Ativos – Duração </w:t>
            </w:r>
            <w:r>
              <w:rPr>
                <w:sz w:val="18"/>
                <w:szCs w:val="18"/>
              </w:rPr>
              <w:t>Livre Crédito Livre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BD3BFA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BD3BFA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64.914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BD3BFA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R$ 21.667.209.800,86</w:t>
            </w:r>
          </w:p>
        </w:tc>
        <w:tc>
          <w:tcPr>
            <w:tcW w:w="871" w:type="dxa"/>
            <w:gridSpan w:val="2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D3BFA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5,13%</w:t>
            </w:r>
          </w:p>
        </w:tc>
      </w:tr>
      <w:tr w:rsidR="00BD3BFA" w:rsidRPr="009312A8" w:rsidTr="0016561D">
        <w:tblPrEx>
          <w:tblLook w:val="04A0"/>
        </w:tblPrEx>
        <w:trPr>
          <w:trHeight w:hRule="exact" w:val="227"/>
        </w:trPr>
        <w:tc>
          <w:tcPr>
            <w:tcW w:w="538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BD3BFA" w:rsidRPr="009312A8" w:rsidRDefault="00BD3BFA" w:rsidP="009A30E6">
            <w:pPr>
              <w:ind w:right="-107"/>
              <w:rPr>
                <w:sz w:val="18"/>
                <w:szCs w:val="18"/>
              </w:rPr>
            </w:pPr>
            <w:r w:rsidRPr="009312A8">
              <w:rPr>
                <w:sz w:val="18"/>
                <w:szCs w:val="18"/>
              </w:rPr>
              <w:t xml:space="preserve">Renda Fixa – Ativos – Duração </w:t>
            </w:r>
            <w:r>
              <w:rPr>
                <w:sz w:val="18"/>
                <w:szCs w:val="18"/>
              </w:rPr>
              <w:t>Livre Grau de investimento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BD3BFA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BD3BFA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187.509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BD3BFA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R$ 69.037.499.634,37</w:t>
            </w:r>
          </w:p>
        </w:tc>
        <w:tc>
          <w:tcPr>
            <w:tcW w:w="871" w:type="dxa"/>
            <w:gridSpan w:val="2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D3BFA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16,35%</w:t>
            </w:r>
          </w:p>
        </w:tc>
      </w:tr>
      <w:tr w:rsidR="00BD3BFA" w:rsidRPr="009312A8" w:rsidTr="0016561D">
        <w:tblPrEx>
          <w:tblLook w:val="04A0"/>
        </w:tblPrEx>
        <w:trPr>
          <w:trHeight w:hRule="exact" w:val="227"/>
        </w:trPr>
        <w:tc>
          <w:tcPr>
            <w:tcW w:w="538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BD3BFA" w:rsidRPr="009312A8" w:rsidRDefault="00BD3BFA" w:rsidP="009A30E6">
            <w:pPr>
              <w:ind w:right="-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Previdência RF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BD3BFA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BD3BFA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BD3BFA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R$ 51.516.291,118,93</w:t>
            </w:r>
          </w:p>
        </w:tc>
        <w:tc>
          <w:tcPr>
            <w:tcW w:w="871" w:type="dxa"/>
            <w:gridSpan w:val="2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D3BFA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12,20%</w:t>
            </w:r>
          </w:p>
        </w:tc>
      </w:tr>
      <w:tr w:rsidR="00BD3BFA" w:rsidRPr="009312A8" w:rsidTr="0016561D">
        <w:tblPrEx>
          <w:tblLook w:val="04A0"/>
        </w:tblPrEx>
        <w:trPr>
          <w:trHeight w:hRule="exact" w:val="227"/>
        </w:trPr>
        <w:tc>
          <w:tcPr>
            <w:tcW w:w="538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BD3BFA" w:rsidRDefault="00BD3BFA" w:rsidP="009A30E6">
            <w:pPr>
              <w:ind w:right="-107"/>
              <w:rPr>
                <w:sz w:val="18"/>
                <w:szCs w:val="18"/>
              </w:rPr>
            </w:pPr>
            <w:r w:rsidRPr="003E7DD9">
              <w:rPr>
                <w:sz w:val="18"/>
                <w:szCs w:val="18"/>
              </w:rPr>
              <w:t>Previdência Balanceados - acima de 30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BD3BFA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BD3BFA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BD3BFA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R$ 1.435.355.665,25</w:t>
            </w:r>
          </w:p>
        </w:tc>
        <w:tc>
          <w:tcPr>
            <w:tcW w:w="871" w:type="dxa"/>
            <w:gridSpan w:val="2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D3BFA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0,34%</w:t>
            </w:r>
          </w:p>
        </w:tc>
      </w:tr>
      <w:tr w:rsidR="00BD3BFA" w:rsidRPr="003E7DD9" w:rsidTr="0016561D">
        <w:tblPrEx>
          <w:tblLook w:val="04A0"/>
        </w:tblPrEx>
        <w:trPr>
          <w:trHeight w:hRule="exact" w:val="227"/>
        </w:trPr>
        <w:tc>
          <w:tcPr>
            <w:tcW w:w="538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BD3BFA" w:rsidRPr="003E7DD9" w:rsidRDefault="00BD3BFA" w:rsidP="009A30E6">
            <w:pPr>
              <w:ind w:right="-107"/>
              <w:rPr>
                <w:sz w:val="18"/>
                <w:szCs w:val="18"/>
                <w:lang w:val="en-US"/>
              </w:rPr>
            </w:pPr>
            <w:r w:rsidRPr="003E7DD9">
              <w:rPr>
                <w:sz w:val="18"/>
                <w:szCs w:val="18"/>
                <w:lang w:val="en-US"/>
              </w:rPr>
              <w:t>Multimercados Long and Short Neutro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BD3BFA" w:rsidRPr="003E7DD9" w:rsidRDefault="00BD3BFA" w:rsidP="009A30E6">
            <w:pPr>
              <w:ind w:left="-113" w:right="-10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02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BD3BFA" w:rsidRPr="003E7DD9" w:rsidRDefault="00BD3BFA" w:rsidP="009A30E6">
            <w:pPr>
              <w:ind w:left="-113" w:right="-10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89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BD3BFA" w:rsidRPr="003E7DD9" w:rsidRDefault="00BD3BFA" w:rsidP="009A30E6">
            <w:pPr>
              <w:ind w:left="-113" w:right="-10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R$ 6.292.906,25</w:t>
            </w:r>
          </w:p>
        </w:tc>
        <w:tc>
          <w:tcPr>
            <w:tcW w:w="871" w:type="dxa"/>
            <w:gridSpan w:val="2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D3BFA" w:rsidRPr="003E7DD9" w:rsidRDefault="00BD3BFA" w:rsidP="009A30E6">
            <w:pPr>
              <w:ind w:left="-113" w:right="-10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0,00%</w:t>
            </w:r>
          </w:p>
        </w:tc>
      </w:tr>
      <w:tr w:rsidR="00BD3BFA" w:rsidRPr="009312A8" w:rsidTr="0016561D">
        <w:tblPrEx>
          <w:tblLook w:val="04A0"/>
        </w:tblPrEx>
        <w:trPr>
          <w:trHeight w:hRule="exact" w:val="227"/>
        </w:trPr>
        <w:tc>
          <w:tcPr>
            <w:tcW w:w="538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BD3BFA" w:rsidRDefault="00BD3BFA" w:rsidP="009A30E6">
            <w:pPr>
              <w:ind w:right="-107"/>
              <w:rPr>
                <w:sz w:val="18"/>
                <w:szCs w:val="18"/>
              </w:rPr>
            </w:pPr>
            <w:r w:rsidRPr="003E7DD9">
              <w:rPr>
                <w:sz w:val="18"/>
                <w:szCs w:val="18"/>
              </w:rPr>
              <w:t>Multimercados Capital Protegido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BD3BFA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BD3BFA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2.858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BD3BFA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R$ 1.551.656.101,83</w:t>
            </w:r>
          </w:p>
        </w:tc>
        <w:tc>
          <w:tcPr>
            <w:tcW w:w="871" w:type="dxa"/>
            <w:gridSpan w:val="2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D3BFA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0,37%</w:t>
            </w:r>
          </w:p>
        </w:tc>
      </w:tr>
      <w:tr w:rsidR="00BD3BFA" w:rsidRPr="009312A8" w:rsidTr="0016561D">
        <w:tblPrEx>
          <w:tblLook w:val="04A0"/>
        </w:tblPrEx>
        <w:trPr>
          <w:trHeight w:hRule="exact" w:val="227"/>
        </w:trPr>
        <w:tc>
          <w:tcPr>
            <w:tcW w:w="538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BD3BFA" w:rsidRPr="003E7DD9" w:rsidRDefault="00BD3BFA" w:rsidP="009A30E6">
            <w:pPr>
              <w:ind w:right="-107"/>
              <w:rPr>
                <w:sz w:val="18"/>
                <w:szCs w:val="18"/>
              </w:rPr>
            </w:pPr>
            <w:r w:rsidRPr="00917ABA">
              <w:rPr>
                <w:sz w:val="18"/>
                <w:szCs w:val="18"/>
              </w:rPr>
              <w:t>Multimercados Balanceados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BD3BFA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BD3BFA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3.910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BD3BFA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R$ 540.346.267,73</w:t>
            </w:r>
          </w:p>
        </w:tc>
        <w:tc>
          <w:tcPr>
            <w:tcW w:w="871" w:type="dxa"/>
            <w:gridSpan w:val="2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D3BFA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0,13%</w:t>
            </w:r>
          </w:p>
        </w:tc>
      </w:tr>
      <w:tr w:rsidR="00BD3BFA" w:rsidRPr="009312A8" w:rsidTr="0016561D">
        <w:tblPrEx>
          <w:tblLook w:val="04A0"/>
        </w:tblPrEx>
        <w:trPr>
          <w:trHeight w:hRule="exact" w:val="227"/>
        </w:trPr>
        <w:tc>
          <w:tcPr>
            <w:tcW w:w="538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BD3BFA" w:rsidRPr="00917ABA" w:rsidRDefault="00BD3BFA" w:rsidP="009A30E6">
            <w:pPr>
              <w:ind w:right="-107"/>
              <w:rPr>
                <w:sz w:val="18"/>
                <w:szCs w:val="18"/>
              </w:rPr>
            </w:pPr>
            <w:r w:rsidRPr="00917ABA">
              <w:rPr>
                <w:sz w:val="18"/>
                <w:szCs w:val="18"/>
              </w:rPr>
              <w:t>Multimercados Estratégia Específica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BD3BFA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BD3BFA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696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BD3BFA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R$ 22.909.030,32</w:t>
            </w:r>
          </w:p>
        </w:tc>
        <w:tc>
          <w:tcPr>
            <w:tcW w:w="871" w:type="dxa"/>
            <w:gridSpan w:val="2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D3BFA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0,01%</w:t>
            </w:r>
          </w:p>
        </w:tc>
      </w:tr>
      <w:tr w:rsidR="00BD3BFA" w:rsidRPr="009312A8" w:rsidTr="0016561D">
        <w:tblPrEx>
          <w:tblLook w:val="04A0"/>
        </w:tblPrEx>
        <w:trPr>
          <w:trHeight w:hRule="exact" w:val="227"/>
        </w:trPr>
        <w:tc>
          <w:tcPr>
            <w:tcW w:w="538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BD3BFA" w:rsidRPr="009312A8" w:rsidRDefault="00BD3BFA" w:rsidP="009A30E6">
            <w:pPr>
              <w:ind w:right="-107"/>
              <w:rPr>
                <w:sz w:val="18"/>
                <w:szCs w:val="18"/>
              </w:rPr>
            </w:pPr>
            <w:r w:rsidRPr="009312A8">
              <w:rPr>
                <w:sz w:val="18"/>
                <w:szCs w:val="18"/>
              </w:rPr>
              <w:t>Multimercados – Alocação – Balanceados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BD3BFA" w:rsidRPr="009312A8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BD3BFA" w:rsidRPr="009312A8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BD3BFA" w:rsidRPr="009312A8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1" w:type="dxa"/>
            <w:gridSpan w:val="2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D3BFA" w:rsidRPr="009312A8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D3BFA" w:rsidRPr="009312A8" w:rsidTr="0016561D">
        <w:tblPrEx>
          <w:tblLook w:val="04A0"/>
        </w:tblPrEx>
        <w:trPr>
          <w:trHeight w:hRule="exact" w:val="227"/>
        </w:trPr>
        <w:tc>
          <w:tcPr>
            <w:tcW w:w="538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BD3BFA" w:rsidRPr="009312A8" w:rsidRDefault="00BD3BFA" w:rsidP="009A30E6">
            <w:pPr>
              <w:ind w:right="-107"/>
              <w:rPr>
                <w:sz w:val="18"/>
                <w:szCs w:val="18"/>
              </w:rPr>
            </w:pPr>
            <w:r w:rsidRPr="003E7DD9">
              <w:rPr>
                <w:sz w:val="18"/>
                <w:szCs w:val="18"/>
              </w:rPr>
              <w:t>Multimercados Dinâmico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BD3BFA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BD3BFA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3.477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BD3BFA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R$ 550.306.772,08</w:t>
            </w:r>
          </w:p>
        </w:tc>
        <w:tc>
          <w:tcPr>
            <w:tcW w:w="871" w:type="dxa"/>
            <w:gridSpan w:val="2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D3BFA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0,13%</w:t>
            </w:r>
          </w:p>
        </w:tc>
      </w:tr>
      <w:tr w:rsidR="00BD3BFA" w:rsidRPr="009312A8" w:rsidTr="0016561D">
        <w:tblPrEx>
          <w:tblLook w:val="04A0"/>
        </w:tblPrEx>
        <w:trPr>
          <w:trHeight w:hRule="exact" w:val="227"/>
        </w:trPr>
        <w:tc>
          <w:tcPr>
            <w:tcW w:w="538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BD3BFA" w:rsidRPr="003E7DD9" w:rsidRDefault="00BD3BFA" w:rsidP="009A30E6">
            <w:pPr>
              <w:ind w:right="-107"/>
              <w:rPr>
                <w:sz w:val="18"/>
                <w:szCs w:val="18"/>
              </w:rPr>
            </w:pPr>
            <w:r w:rsidRPr="003E7DD9">
              <w:rPr>
                <w:sz w:val="18"/>
                <w:szCs w:val="18"/>
              </w:rPr>
              <w:t>Multimercados Juros e Moedas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BD3BFA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BD3BFA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2.576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BD3BFA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R$ 910.997.589,27</w:t>
            </w:r>
          </w:p>
        </w:tc>
        <w:tc>
          <w:tcPr>
            <w:tcW w:w="871" w:type="dxa"/>
            <w:gridSpan w:val="2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D3BFA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0,22%</w:t>
            </w:r>
          </w:p>
        </w:tc>
      </w:tr>
      <w:tr w:rsidR="00BD3BFA" w:rsidRPr="009312A8" w:rsidTr="0016561D">
        <w:tblPrEx>
          <w:tblLook w:val="04A0"/>
        </w:tblPrEx>
        <w:trPr>
          <w:trHeight w:hRule="exact" w:val="227"/>
        </w:trPr>
        <w:tc>
          <w:tcPr>
            <w:tcW w:w="538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BD3BFA" w:rsidRPr="009312A8" w:rsidRDefault="00BD3BFA" w:rsidP="009A30E6">
            <w:pPr>
              <w:ind w:right="-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Multimercados Livres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BD3BFA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BD3BFA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734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BD3BFA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R$ 7.773.521.023,49</w:t>
            </w:r>
          </w:p>
        </w:tc>
        <w:tc>
          <w:tcPr>
            <w:tcW w:w="871" w:type="dxa"/>
            <w:gridSpan w:val="2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D3BFA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1,84%</w:t>
            </w:r>
          </w:p>
        </w:tc>
      </w:tr>
      <w:tr w:rsidR="00BD3BFA" w:rsidRPr="009312A8" w:rsidTr="0016561D">
        <w:tblPrEx>
          <w:tblLook w:val="04A0"/>
        </w:tblPrEx>
        <w:trPr>
          <w:trHeight w:hRule="exact" w:val="227"/>
        </w:trPr>
        <w:tc>
          <w:tcPr>
            <w:tcW w:w="538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BD3BFA" w:rsidRPr="009312A8" w:rsidRDefault="00BD3BFA" w:rsidP="009A30E6">
            <w:pPr>
              <w:ind w:right="-107"/>
              <w:rPr>
                <w:sz w:val="18"/>
                <w:szCs w:val="18"/>
              </w:rPr>
            </w:pPr>
            <w:r w:rsidRPr="009312A8">
              <w:rPr>
                <w:sz w:val="18"/>
                <w:szCs w:val="18"/>
              </w:rPr>
              <w:t>Multimercados – Por Estratégia (ex. Macro, Trading)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BD3BFA" w:rsidRPr="009312A8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BD3BFA" w:rsidRPr="009312A8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BD3BFA" w:rsidRPr="009312A8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871" w:type="dxa"/>
            <w:gridSpan w:val="2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D3BFA" w:rsidRPr="009312A8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</w:p>
        </w:tc>
      </w:tr>
      <w:tr w:rsidR="00BD3BFA" w:rsidRPr="009312A8" w:rsidTr="0016561D">
        <w:tblPrEx>
          <w:tblLook w:val="04A0"/>
        </w:tblPrEx>
        <w:trPr>
          <w:trHeight w:hRule="exact" w:val="227"/>
        </w:trPr>
        <w:tc>
          <w:tcPr>
            <w:tcW w:w="538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BD3BFA" w:rsidRPr="009312A8" w:rsidRDefault="00BD3BFA" w:rsidP="009A30E6">
            <w:pPr>
              <w:ind w:right="-107"/>
              <w:rPr>
                <w:sz w:val="18"/>
                <w:szCs w:val="18"/>
              </w:rPr>
            </w:pPr>
            <w:r w:rsidRPr="003E7DD9">
              <w:rPr>
                <w:sz w:val="18"/>
                <w:szCs w:val="18"/>
              </w:rPr>
              <w:t>Multimercados Macro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BD3BFA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BD3BFA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1.429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BD3BFA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R$ 215.424.054,94</w:t>
            </w:r>
          </w:p>
        </w:tc>
        <w:tc>
          <w:tcPr>
            <w:tcW w:w="871" w:type="dxa"/>
            <w:gridSpan w:val="2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D3BFA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0,05%</w:t>
            </w:r>
          </w:p>
        </w:tc>
      </w:tr>
      <w:tr w:rsidR="00BD3BFA" w:rsidRPr="009312A8" w:rsidTr="0016561D">
        <w:tblPrEx>
          <w:tblLook w:val="04A0"/>
        </w:tblPrEx>
        <w:trPr>
          <w:trHeight w:hRule="exact" w:val="227"/>
        </w:trPr>
        <w:tc>
          <w:tcPr>
            <w:tcW w:w="538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BD3BFA" w:rsidRPr="009312A8" w:rsidRDefault="00BD3BFA" w:rsidP="009A30E6">
            <w:pPr>
              <w:ind w:right="-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Previdência Multimercado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BD3BFA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BD3BFA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BD3BFA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R$ 1.819.597.467,75</w:t>
            </w:r>
          </w:p>
        </w:tc>
        <w:tc>
          <w:tcPr>
            <w:tcW w:w="871" w:type="dxa"/>
            <w:gridSpan w:val="2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D3BFA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0,43%</w:t>
            </w:r>
          </w:p>
        </w:tc>
      </w:tr>
      <w:tr w:rsidR="00BD3BFA" w:rsidRPr="009312A8" w:rsidTr="0016561D">
        <w:tblPrEx>
          <w:tblLook w:val="04A0"/>
        </w:tblPrEx>
        <w:trPr>
          <w:trHeight w:hRule="exact" w:val="227"/>
        </w:trPr>
        <w:tc>
          <w:tcPr>
            <w:tcW w:w="538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BD3BFA" w:rsidRPr="009312A8" w:rsidRDefault="00BD3BFA" w:rsidP="009A30E6">
            <w:pPr>
              <w:ind w:right="-107"/>
              <w:rPr>
                <w:sz w:val="18"/>
                <w:szCs w:val="18"/>
              </w:rPr>
            </w:pPr>
            <w:r w:rsidRPr="009312A8">
              <w:rPr>
                <w:sz w:val="18"/>
                <w:szCs w:val="18"/>
              </w:rPr>
              <w:t>Ações – Indexados – Índices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BD3BFA" w:rsidRPr="009312A8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BD3BFA" w:rsidRPr="009312A8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6.946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BD3BFA" w:rsidRPr="009312A8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R$ 263.375.459,48</w:t>
            </w:r>
          </w:p>
        </w:tc>
        <w:tc>
          <w:tcPr>
            <w:tcW w:w="871" w:type="dxa"/>
            <w:gridSpan w:val="2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D3BFA" w:rsidRPr="009312A8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0,06%</w:t>
            </w:r>
          </w:p>
        </w:tc>
      </w:tr>
      <w:tr w:rsidR="00BD3BFA" w:rsidRPr="009312A8" w:rsidTr="0016561D">
        <w:tblPrEx>
          <w:tblLook w:val="04A0"/>
        </w:tblPrEx>
        <w:trPr>
          <w:trHeight w:hRule="exact" w:val="227"/>
        </w:trPr>
        <w:tc>
          <w:tcPr>
            <w:tcW w:w="538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BD3BFA" w:rsidRPr="009312A8" w:rsidRDefault="00BD3BFA" w:rsidP="009A30E6">
            <w:pPr>
              <w:ind w:right="-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Ações FMP – FGTS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BD3BFA" w:rsidRPr="009312A8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BD3BFA" w:rsidRPr="009312A8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93.967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BD3BFA" w:rsidRPr="009312A8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R$ 2.406.381.382,81</w:t>
            </w:r>
          </w:p>
        </w:tc>
        <w:tc>
          <w:tcPr>
            <w:tcW w:w="871" w:type="dxa"/>
            <w:gridSpan w:val="2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D3BFA" w:rsidRPr="009312A8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0,57%</w:t>
            </w:r>
          </w:p>
        </w:tc>
      </w:tr>
      <w:tr w:rsidR="00BD3BFA" w:rsidRPr="009312A8" w:rsidTr="0016561D">
        <w:tblPrEx>
          <w:tblLook w:val="04A0"/>
        </w:tblPrEx>
        <w:trPr>
          <w:trHeight w:hRule="exact" w:val="227"/>
        </w:trPr>
        <w:tc>
          <w:tcPr>
            <w:tcW w:w="538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BD3BFA" w:rsidRPr="009312A8" w:rsidRDefault="00BD3BFA" w:rsidP="009A30E6">
            <w:pPr>
              <w:ind w:right="-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Ações Dividendos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BD3BFA" w:rsidRPr="009312A8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BD3BFA" w:rsidRPr="009312A8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1.281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BD3BFA" w:rsidRPr="009312A8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R$ 59.443.686,22</w:t>
            </w:r>
          </w:p>
        </w:tc>
        <w:tc>
          <w:tcPr>
            <w:tcW w:w="871" w:type="dxa"/>
            <w:gridSpan w:val="2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D3BFA" w:rsidRPr="009312A8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0,01%</w:t>
            </w:r>
          </w:p>
        </w:tc>
      </w:tr>
      <w:tr w:rsidR="00BD3BFA" w:rsidRPr="009312A8" w:rsidTr="0016561D">
        <w:tblPrEx>
          <w:tblLook w:val="04A0"/>
        </w:tblPrEx>
        <w:trPr>
          <w:trHeight w:hRule="exact" w:val="227"/>
        </w:trPr>
        <w:tc>
          <w:tcPr>
            <w:tcW w:w="538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BD3BFA" w:rsidRPr="009312A8" w:rsidRDefault="00BD3BFA" w:rsidP="009A30E6">
            <w:pPr>
              <w:ind w:right="-107"/>
              <w:rPr>
                <w:sz w:val="18"/>
                <w:szCs w:val="18"/>
              </w:rPr>
            </w:pPr>
            <w:r w:rsidRPr="009312A8">
              <w:rPr>
                <w:sz w:val="18"/>
                <w:szCs w:val="18"/>
              </w:rPr>
              <w:t xml:space="preserve">Ações – Ativos (ex. </w:t>
            </w:r>
            <w:r w:rsidRPr="009312A8">
              <w:rPr>
                <w:i/>
                <w:sz w:val="18"/>
                <w:szCs w:val="18"/>
              </w:rPr>
              <w:t>SmallCaps,</w:t>
            </w:r>
            <w:r>
              <w:rPr>
                <w:i/>
                <w:sz w:val="18"/>
                <w:szCs w:val="18"/>
              </w:rPr>
              <w:t>setoriais</w:t>
            </w:r>
            <w:r w:rsidRPr="009312A8">
              <w:rPr>
                <w:sz w:val="18"/>
                <w:szCs w:val="18"/>
              </w:rPr>
              <w:t xml:space="preserve">) 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BD3BFA" w:rsidRPr="009312A8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BD3BFA" w:rsidRPr="009312A8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BD3BFA" w:rsidRPr="009312A8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1" w:type="dxa"/>
            <w:gridSpan w:val="2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D3BFA" w:rsidRPr="009312A8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D3BFA" w:rsidRPr="009312A8" w:rsidTr="0016561D">
        <w:tblPrEx>
          <w:tblLook w:val="04A0"/>
        </w:tblPrEx>
        <w:trPr>
          <w:trHeight w:hRule="exact" w:val="227"/>
        </w:trPr>
        <w:tc>
          <w:tcPr>
            <w:tcW w:w="538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BD3BFA" w:rsidRPr="009312A8" w:rsidRDefault="00BD3BFA" w:rsidP="009A30E6">
            <w:pPr>
              <w:ind w:right="-107"/>
              <w:rPr>
                <w:sz w:val="20"/>
                <w:szCs w:val="20"/>
              </w:rPr>
            </w:pPr>
            <w:r w:rsidRPr="009312A8">
              <w:rPr>
                <w:sz w:val="20"/>
                <w:szCs w:val="20"/>
              </w:rPr>
              <w:t xml:space="preserve">Ações </w:t>
            </w:r>
            <w:r>
              <w:rPr>
                <w:sz w:val="20"/>
                <w:szCs w:val="20"/>
              </w:rPr>
              <w:t>- Mono Ação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BD3BFA" w:rsidRPr="009312A8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BD3BFA" w:rsidRPr="009312A8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BD3BFA" w:rsidRPr="009312A8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1" w:type="dxa"/>
            <w:gridSpan w:val="2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D3BFA" w:rsidRPr="009312A8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D3BFA" w:rsidRPr="009312A8" w:rsidTr="0016561D">
        <w:tblPrEx>
          <w:tblLook w:val="04A0"/>
        </w:tblPrEx>
        <w:trPr>
          <w:trHeight w:hRule="exact" w:val="227"/>
        </w:trPr>
        <w:tc>
          <w:tcPr>
            <w:tcW w:w="538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BD3BFA" w:rsidRPr="009312A8" w:rsidRDefault="00BD3BFA" w:rsidP="009A30E6">
            <w:pPr>
              <w:ind w:right="-107"/>
              <w:rPr>
                <w:sz w:val="20"/>
                <w:szCs w:val="20"/>
              </w:rPr>
            </w:pPr>
            <w:r w:rsidRPr="00D83229">
              <w:rPr>
                <w:sz w:val="20"/>
                <w:szCs w:val="20"/>
              </w:rPr>
              <w:t>Ações Índice Ativo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BD3BFA" w:rsidRPr="009312A8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BD3BFA" w:rsidRPr="009312A8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8.732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BD3BFA" w:rsidRPr="009312A8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R$ 497.824.110,36</w:t>
            </w:r>
          </w:p>
        </w:tc>
        <w:tc>
          <w:tcPr>
            <w:tcW w:w="871" w:type="dxa"/>
            <w:gridSpan w:val="2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D3BFA" w:rsidRPr="009312A8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0,12%</w:t>
            </w:r>
          </w:p>
        </w:tc>
      </w:tr>
      <w:tr w:rsidR="00BD3BFA" w:rsidRPr="009312A8" w:rsidTr="0016561D">
        <w:tblPrEx>
          <w:tblLook w:val="04A0"/>
        </w:tblPrEx>
        <w:trPr>
          <w:trHeight w:hRule="exact" w:val="227"/>
        </w:trPr>
        <w:tc>
          <w:tcPr>
            <w:tcW w:w="538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BD3BFA" w:rsidRPr="009312A8" w:rsidRDefault="00BD3BFA" w:rsidP="009A30E6">
            <w:pPr>
              <w:ind w:right="-107"/>
              <w:rPr>
                <w:sz w:val="20"/>
                <w:szCs w:val="20"/>
              </w:rPr>
            </w:pPr>
            <w:r w:rsidRPr="003E7DD9">
              <w:rPr>
                <w:sz w:val="20"/>
                <w:szCs w:val="20"/>
              </w:rPr>
              <w:t>Fundos Fechados de Ações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BD3BFA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BD3BFA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BD3BFA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R$ 5.515.843.318,06</w:t>
            </w:r>
          </w:p>
        </w:tc>
        <w:tc>
          <w:tcPr>
            <w:tcW w:w="871" w:type="dxa"/>
            <w:gridSpan w:val="2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D3BFA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1,31%</w:t>
            </w:r>
          </w:p>
        </w:tc>
      </w:tr>
      <w:tr w:rsidR="00BD3BFA" w:rsidRPr="009312A8" w:rsidTr="0016561D">
        <w:tblPrEx>
          <w:tblLook w:val="04A0"/>
        </w:tblPrEx>
        <w:trPr>
          <w:trHeight w:hRule="exact" w:val="227"/>
        </w:trPr>
        <w:tc>
          <w:tcPr>
            <w:tcW w:w="538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BD3BFA" w:rsidRPr="003E7DD9" w:rsidRDefault="00BD3BFA" w:rsidP="009A30E6">
            <w:pPr>
              <w:ind w:right="-107"/>
              <w:rPr>
                <w:sz w:val="20"/>
                <w:szCs w:val="20"/>
              </w:rPr>
            </w:pPr>
            <w:r w:rsidRPr="00917ABA">
              <w:rPr>
                <w:sz w:val="20"/>
                <w:szCs w:val="20"/>
              </w:rPr>
              <w:t>Fundos de Mono Ação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BD3BFA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BD3BFA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55.323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BD3BFA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R$ 1.260.555.605,08</w:t>
            </w:r>
          </w:p>
        </w:tc>
        <w:tc>
          <w:tcPr>
            <w:tcW w:w="871" w:type="dxa"/>
            <w:gridSpan w:val="2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D3BFA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0,30%</w:t>
            </w:r>
          </w:p>
        </w:tc>
      </w:tr>
      <w:tr w:rsidR="00BD3BFA" w:rsidRPr="009312A8" w:rsidTr="0016561D">
        <w:tblPrEx>
          <w:tblLook w:val="04A0"/>
        </w:tblPrEx>
        <w:trPr>
          <w:trHeight w:hRule="exact" w:val="227"/>
        </w:trPr>
        <w:tc>
          <w:tcPr>
            <w:tcW w:w="538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BD3BFA" w:rsidRPr="009312A8" w:rsidRDefault="00BD3BFA" w:rsidP="009A30E6">
            <w:pPr>
              <w:ind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Ações Setoriais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BD3BFA" w:rsidRPr="009312A8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BD3BFA" w:rsidRPr="009312A8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4.067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BD3BFA" w:rsidRPr="009312A8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R$ 97.694.497,47</w:t>
            </w:r>
          </w:p>
        </w:tc>
        <w:tc>
          <w:tcPr>
            <w:tcW w:w="871" w:type="dxa"/>
            <w:gridSpan w:val="2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D3BFA" w:rsidRPr="009312A8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0,02%</w:t>
            </w:r>
          </w:p>
        </w:tc>
      </w:tr>
      <w:tr w:rsidR="00BD3BFA" w:rsidRPr="009312A8" w:rsidTr="0016561D">
        <w:tblPrEx>
          <w:tblLook w:val="04A0"/>
        </w:tblPrEx>
        <w:trPr>
          <w:trHeight w:hRule="exact" w:val="227"/>
        </w:trPr>
        <w:tc>
          <w:tcPr>
            <w:tcW w:w="538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BD3BFA" w:rsidRPr="009312A8" w:rsidRDefault="00BD3BFA" w:rsidP="009A30E6">
            <w:pPr>
              <w:ind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Ações Livres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BD3BFA" w:rsidRPr="009312A8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BD3BFA" w:rsidRPr="009312A8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1.882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BD3BFA" w:rsidRPr="009312A8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R$ 570.844.394,87</w:t>
            </w:r>
          </w:p>
        </w:tc>
        <w:tc>
          <w:tcPr>
            <w:tcW w:w="871" w:type="dxa"/>
            <w:gridSpan w:val="2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D3BFA" w:rsidRPr="009312A8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0,14%</w:t>
            </w:r>
          </w:p>
        </w:tc>
      </w:tr>
      <w:tr w:rsidR="00BD3BFA" w:rsidRPr="009312A8" w:rsidTr="0016561D">
        <w:tblPrEx>
          <w:tblLook w:val="04A0"/>
        </w:tblPrEx>
        <w:trPr>
          <w:trHeight w:hRule="exact" w:val="227"/>
        </w:trPr>
        <w:tc>
          <w:tcPr>
            <w:tcW w:w="538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BD3BFA" w:rsidRDefault="00BD3BFA" w:rsidP="009A30E6">
            <w:pPr>
              <w:ind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Ações SmallCaps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BD3BFA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BD3BFA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2.440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BD3BFA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R$ 203.474.695,08</w:t>
            </w:r>
          </w:p>
        </w:tc>
        <w:tc>
          <w:tcPr>
            <w:tcW w:w="871" w:type="dxa"/>
            <w:gridSpan w:val="2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D3BFA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0,05%</w:t>
            </w:r>
          </w:p>
        </w:tc>
      </w:tr>
      <w:tr w:rsidR="00BD3BFA" w:rsidRPr="009312A8" w:rsidTr="0016561D">
        <w:tblPrEx>
          <w:tblLook w:val="04A0"/>
        </w:tblPrEx>
        <w:trPr>
          <w:trHeight w:hRule="exact" w:val="227"/>
        </w:trPr>
        <w:tc>
          <w:tcPr>
            <w:tcW w:w="538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BD3BFA" w:rsidRDefault="00BD3BFA" w:rsidP="009A30E6">
            <w:pPr>
              <w:ind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Ações Sustentabilidade/Governança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BD3BFA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BD3BFA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246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BD3BFA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R$ 2.925.759,77</w:t>
            </w:r>
          </w:p>
        </w:tc>
        <w:tc>
          <w:tcPr>
            <w:tcW w:w="871" w:type="dxa"/>
            <w:gridSpan w:val="2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D3BFA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0,00%</w:t>
            </w:r>
          </w:p>
        </w:tc>
      </w:tr>
      <w:tr w:rsidR="00BD3BFA" w:rsidRPr="009312A8" w:rsidTr="0016561D">
        <w:tblPrEx>
          <w:tblLook w:val="04A0"/>
        </w:tblPrEx>
        <w:trPr>
          <w:trHeight w:hRule="exact" w:val="227"/>
        </w:trPr>
        <w:tc>
          <w:tcPr>
            <w:tcW w:w="538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BD3BFA" w:rsidRPr="009312A8" w:rsidRDefault="00BD3BFA" w:rsidP="009A30E6">
            <w:pPr>
              <w:ind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Cambial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BD3BFA" w:rsidRPr="009312A8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BD3BFA" w:rsidRPr="009312A8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2.117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BD3BFA" w:rsidRPr="009312A8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R$ 298.313.263,75</w:t>
            </w:r>
          </w:p>
        </w:tc>
        <w:tc>
          <w:tcPr>
            <w:tcW w:w="871" w:type="dxa"/>
            <w:gridSpan w:val="2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D3BFA" w:rsidRPr="009312A8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0,07%</w:t>
            </w:r>
          </w:p>
        </w:tc>
      </w:tr>
      <w:tr w:rsidR="00BD3BFA" w:rsidRPr="009312A8" w:rsidTr="0016561D">
        <w:tblPrEx>
          <w:tblLook w:val="04A0"/>
        </w:tblPrEx>
        <w:trPr>
          <w:trHeight w:hRule="exact" w:val="227"/>
        </w:trPr>
        <w:tc>
          <w:tcPr>
            <w:tcW w:w="538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BD3BFA" w:rsidRDefault="00BD3BFA" w:rsidP="009A30E6">
            <w:pPr>
              <w:ind w:right="-107"/>
              <w:rPr>
                <w:sz w:val="20"/>
                <w:szCs w:val="20"/>
              </w:rPr>
            </w:pPr>
            <w:r w:rsidRPr="00D83229">
              <w:rPr>
                <w:sz w:val="20"/>
                <w:szCs w:val="20"/>
              </w:rPr>
              <w:t>FII Hibrido Gestão Ativa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BD3BFA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BD3BFA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BD3BFA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1" w:type="dxa"/>
            <w:gridSpan w:val="2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D3BFA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D3BFA" w:rsidRPr="009312A8" w:rsidTr="0016561D">
        <w:tblPrEx>
          <w:tblLook w:val="04A0"/>
        </w:tblPrEx>
        <w:trPr>
          <w:trHeight w:hRule="exact" w:val="227"/>
        </w:trPr>
        <w:tc>
          <w:tcPr>
            <w:tcW w:w="538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BD3BFA" w:rsidRDefault="00BD3BFA" w:rsidP="009A30E6">
            <w:pPr>
              <w:ind w:right="-107"/>
              <w:rPr>
                <w:sz w:val="20"/>
                <w:szCs w:val="20"/>
              </w:rPr>
            </w:pPr>
            <w:r w:rsidRPr="003E7DD9">
              <w:rPr>
                <w:sz w:val="20"/>
                <w:szCs w:val="20"/>
              </w:rPr>
              <w:lastRenderedPageBreak/>
              <w:t>FII TVM Gestão Ativa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BD3BFA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BD3BFA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BD3BFA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R$ 158.824.852,30</w:t>
            </w:r>
          </w:p>
        </w:tc>
        <w:tc>
          <w:tcPr>
            <w:tcW w:w="871" w:type="dxa"/>
            <w:gridSpan w:val="2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D3BFA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0,04%</w:t>
            </w:r>
          </w:p>
        </w:tc>
      </w:tr>
      <w:tr w:rsidR="00BD3BFA" w:rsidRPr="009312A8" w:rsidTr="0016561D">
        <w:tblPrEx>
          <w:tblLook w:val="04A0"/>
        </w:tblPrEx>
        <w:trPr>
          <w:trHeight w:hRule="exact" w:val="227"/>
        </w:trPr>
        <w:tc>
          <w:tcPr>
            <w:tcW w:w="538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BD3BFA" w:rsidRDefault="00BD3BFA" w:rsidP="009A30E6">
            <w:pPr>
              <w:ind w:right="-107"/>
              <w:rPr>
                <w:sz w:val="20"/>
                <w:szCs w:val="20"/>
              </w:rPr>
            </w:pPr>
            <w:r w:rsidRPr="0047658B">
              <w:rPr>
                <w:sz w:val="20"/>
                <w:szCs w:val="20"/>
              </w:rPr>
              <w:t>FII Desenvolvimento para Renda Gestão Passiva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BD3BFA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BD3BFA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BD3BFA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R$ 158.028.346,64</w:t>
            </w:r>
          </w:p>
        </w:tc>
        <w:tc>
          <w:tcPr>
            <w:tcW w:w="871" w:type="dxa"/>
            <w:gridSpan w:val="2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D3BFA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0,04%</w:t>
            </w:r>
          </w:p>
        </w:tc>
      </w:tr>
      <w:tr w:rsidR="00BD3BFA" w:rsidRPr="009312A8" w:rsidTr="0016561D">
        <w:tblPrEx>
          <w:tblLook w:val="04A0"/>
        </w:tblPrEx>
        <w:trPr>
          <w:trHeight w:hRule="exact" w:val="227"/>
        </w:trPr>
        <w:tc>
          <w:tcPr>
            <w:tcW w:w="538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BD3BFA" w:rsidRPr="0047658B" w:rsidRDefault="00BD3BFA" w:rsidP="009A30E6">
            <w:pPr>
              <w:ind w:right="-107"/>
              <w:rPr>
                <w:sz w:val="20"/>
                <w:szCs w:val="20"/>
              </w:rPr>
            </w:pPr>
            <w:r w:rsidRPr="003E7DD9">
              <w:rPr>
                <w:sz w:val="20"/>
                <w:szCs w:val="20"/>
              </w:rPr>
              <w:t>FII Renda Gestão Passiva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BD3BFA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BD3BFA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BD3BFA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R$ 401.843.708,78</w:t>
            </w:r>
          </w:p>
        </w:tc>
        <w:tc>
          <w:tcPr>
            <w:tcW w:w="871" w:type="dxa"/>
            <w:gridSpan w:val="2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D3BFA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0,10%</w:t>
            </w:r>
          </w:p>
        </w:tc>
      </w:tr>
      <w:tr w:rsidR="00BD3BFA" w:rsidRPr="009312A8" w:rsidTr="0016561D">
        <w:tblPrEx>
          <w:tblLook w:val="04A0"/>
        </w:tblPrEx>
        <w:trPr>
          <w:trHeight w:hRule="exact" w:val="227"/>
        </w:trPr>
        <w:tc>
          <w:tcPr>
            <w:tcW w:w="538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BD3BFA" w:rsidRDefault="00BD3BFA" w:rsidP="009A30E6">
            <w:pPr>
              <w:ind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Fundos de Participações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BD3BFA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BD3BFA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BD3BFA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R$ 249.478.076,33</w:t>
            </w:r>
          </w:p>
        </w:tc>
        <w:tc>
          <w:tcPr>
            <w:tcW w:w="871" w:type="dxa"/>
            <w:gridSpan w:val="2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D3BFA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0,06%</w:t>
            </w:r>
          </w:p>
        </w:tc>
      </w:tr>
      <w:tr w:rsidR="00BD3BFA" w:rsidRPr="009312A8" w:rsidTr="0016561D">
        <w:tblPrEx>
          <w:tblLook w:val="04A0"/>
        </w:tblPrEx>
        <w:trPr>
          <w:trHeight w:hRule="exact" w:val="227"/>
        </w:trPr>
        <w:tc>
          <w:tcPr>
            <w:tcW w:w="538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BD3BFA" w:rsidRPr="009312A8" w:rsidRDefault="00BD3BFA" w:rsidP="009A30E6">
            <w:pPr>
              <w:ind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FIDC Agro Indústria e Comércio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BD3BFA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BD3BFA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BD3BFA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R$ 2.596.423.862,00</w:t>
            </w:r>
          </w:p>
        </w:tc>
        <w:tc>
          <w:tcPr>
            <w:tcW w:w="871" w:type="dxa"/>
            <w:gridSpan w:val="2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D3BFA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0,61%</w:t>
            </w:r>
          </w:p>
        </w:tc>
      </w:tr>
      <w:tr w:rsidR="00BD3BFA" w:rsidRPr="009312A8" w:rsidTr="0016561D">
        <w:tblPrEx>
          <w:tblLook w:val="04A0"/>
        </w:tblPrEx>
        <w:trPr>
          <w:trHeight w:hRule="exact" w:val="227"/>
        </w:trPr>
        <w:tc>
          <w:tcPr>
            <w:tcW w:w="538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BD3BFA" w:rsidRPr="009312A8" w:rsidRDefault="00BD3BFA" w:rsidP="009A30E6">
            <w:pPr>
              <w:ind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Não Classificado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BD3BFA" w:rsidRPr="009312A8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BD3BFA" w:rsidRPr="009312A8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239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BD3BFA" w:rsidRPr="009312A8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R$ 4.402.529,994,91</w:t>
            </w:r>
          </w:p>
        </w:tc>
        <w:tc>
          <w:tcPr>
            <w:tcW w:w="871" w:type="dxa"/>
            <w:gridSpan w:val="2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D3BFA" w:rsidRPr="009312A8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1,04%</w:t>
            </w:r>
          </w:p>
        </w:tc>
      </w:tr>
      <w:tr w:rsidR="00BD3BFA" w:rsidTr="0016561D">
        <w:tblPrEx>
          <w:tblLook w:val="04A0"/>
        </w:tblPrEx>
        <w:trPr>
          <w:trHeight w:hRule="exact" w:val="227"/>
        </w:trPr>
        <w:tc>
          <w:tcPr>
            <w:tcW w:w="538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2" w:space="0" w:color="auto"/>
            </w:tcBorders>
            <w:shd w:val="clear" w:color="auto" w:fill="D9D9D9" w:themeFill="background1" w:themeFillShade="D9"/>
          </w:tcPr>
          <w:p w:rsidR="00BD3BFA" w:rsidRPr="009312A8" w:rsidRDefault="00BD3BFA" w:rsidP="009A30E6">
            <w:pPr>
              <w:ind w:right="-107"/>
              <w:rPr>
                <w:b/>
                <w:sz w:val="20"/>
                <w:szCs w:val="20"/>
              </w:rPr>
            </w:pPr>
            <w:r w:rsidRPr="009312A8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D9D9D9" w:themeFill="background1" w:themeFillShade="D9"/>
          </w:tcPr>
          <w:p w:rsidR="00BD3BFA" w:rsidRPr="009312A8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D9D9D9" w:themeFill="background1" w:themeFillShade="D9"/>
          </w:tcPr>
          <w:p w:rsidR="00BD3BFA" w:rsidRPr="009312A8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D9D9D9" w:themeFill="background1" w:themeFillShade="D9"/>
          </w:tcPr>
          <w:p w:rsidR="00BD3BFA" w:rsidRPr="009312A8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871" w:type="dxa"/>
            <w:gridSpan w:val="2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BD3BFA" w:rsidRPr="00B4029D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</w:p>
        </w:tc>
      </w:tr>
      <w:tr w:rsidR="00BD3BFA" w:rsidTr="0016561D">
        <w:tblPrEx>
          <w:tblLook w:val="04A0"/>
        </w:tblPrEx>
        <w:trPr>
          <w:trHeight w:val="51"/>
        </w:trPr>
        <w:tc>
          <w:tcPr>
            <w:tcW w:w="9508" w:type="dxa"/>
            <w:gridSpan w:val="12"/>
            <w:tcBorders>
              <w:top w:val="single" w:sz="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BD3BFA" w:rsidRPr="00377384" w:rsidRDefault="00BD3BFA" w:rsidP="009A30E6">
            <w:pPr>
              <w:ind w:left="-113" w:right="-108"/>
              <w:rPr>
                <w:sz w:val="12"/>
                <w:szCs w:val="12"/>
              </w:rPr>
            </w:pPr>
          </w:p>
        </w:tc>
      </w:tr>
      <w:tr w:rsidR="00BD3BFA" w:rsidRPr="00860A22" w:rsidTr="0016561D">
        <w:tblPrEx>
          <w:tblLook w:val="04A0"/>
        </w:tblPrEx>
        <w:trPr>
          <w:trHeight w:val="408"/>
        </w:trPr>
        <w:tc>
          <w:tcPr>
            <w:tcW w:w="5382" w:type="dxa"/>
            <w:gridSpan w:val="5"/>
            <w:tcBorders>
              <w:top w:val="double" w:sz="4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BD3BFA" w:rsidRDefault="00BD3BFA" w:rsidP="009A30E6">
            <w:pPr>
              <w:ind w:left="-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Por Classe de Fundos de Investimento sob administração/gestão</w:t>
            </w:r>
          </w:p>
          <w:p w:rsidR="00BD3BFA" w:rsidRPr="00860A22" w:rsidRDefault="00BD3BFA" w:rsidP="009A30E6">
            <w:pPr>
              <w:ind w:left="-113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(Posição no último dia útil do mês anterior)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3BFA" w:rsidRPr="00860A22" w:rsidRDefault="00BD3BFA" w:rsidP="009A30E6">
            <w:pPr>
              <w:ind w:left="-113" w:right="-107"/>
              <w:jc w:val="center"/>
              <w:rPr>
                <w:sz w:val="20"/>
                <w:szCs w:val="20"/>
              </w:rPr>
            </w:pPr>
            <w:r w:rsidRPr="00FA75BA">
              <w:rPr>
                <w:sz w:val="20"/>
                <w:szCs w:val="20"/>
              </w:rPr>
              <w:t>Nº de fundos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3BFA" w:rsidRPr="00860A22" w:rsidRDefault="00BD3BFA" w:rsidP="009A30E6">
            <w:pPr>
              <w:ind w:left="-113" w:right="-107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Nº de cotistas</w:t>
            </w: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3BFA" w:rsidRPr="00860A22" w:rsidRDefault="00BD3BFA" w:rsidP="009A30E6">
            <w:pPr>
              <w:ind w:left="-113" w:right="-107"/>
              <w:jc w:val="center"/>
              <w:rPr>
                <w:sz w:val="20"/>
                <w:szCs w:val="20"/>
              </w:rPr>
            </w:pPr>
            <w:r w:rsidRPr="00B2335C">
              <w:rPr>
                <w:sz w:val="18"/>
                <w:szCs w:val="19"/>
              </w:rPr>
              <w:t>Patrimônio Líquido</w:t>
            </w:r>
            <w:r>
              <w:rPr>
                <w:sz w:val="18"/>
                <w:szCs w:val="19"/>
              </w:rPr>
              <w:t xml:space="preserve"> (R$/1000)</w:t>
            </w:r>
          </w:p>
        </w:tc>
        <w:tc>
          <w:tcPr>
            <w:tcW w:w="871" w:type="dxa"/>
            <w:gridSpan w:val="2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3BFA" w:rsidRPr="001971E8" w:rsidRDefault="00BD3BFA" w:rsidP="009A30E6">
            <w:pPr>
              <w:ind w:left="-113" w:right="-107"/>
              <w:jc w:val="center"/>
              <w:rPr>
                <w:sz w:val="18"/>
                <w:szCs w:val="18"/>
              </w:rPr>
            </w:pPr>
            <w:r w:rsidRPr="001971E8">
              <w:rPr>
                <w:sz w:val="18"/>
                <w:szCs w:val="18"/>
              </w:rPr>
              <w:t xml:space="preserve">% do Portfólio  </w:t>
            </w:r>
          </w:p>
        </w:tc>
      </w:tr>
      <w:tr w:rsidR="00BD3BFA" w:rsidRPr="009312A8" w:rsidTr="0016561D">
        <w:tblPrEx>
          <w:tblLook w:val="04A0"/>
        </w:tblPrEx>
        <w:tc>
          <w:tcPr>
            <w:tcW w:w="538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D3BFA" w:rsidRPr="009312A8" w:rsidRDefault="00BD3BFA" w:rsidP="009A30E6">
            <w:pPr>
              <w:ind w:left="24" w:right="-107"/>
              <w:rPr>
                <w:b/>
                <w:sz w:val="20"/>
                <w:szCs w:val="20"/>
              </w:rPr>
            </w:pPr>
            <w:r w:rsidRPr="009312A8">
              <w:rPr>
                <w:b/>
                <w:sz w:val="20"/>
                <w:szCs w:val="20"/>
              </w:rPr>
              <w:t>III.</w:t>
            </w:r>
            <w:r>
              <w:rPr>
                <w:b/>
                <w:sz w:val="20"/>
                <w:szCs w:val="20"/>
              </w:rPr>
              <w:t>6</w:t>
            </w:r>
            <w:r w:rsidRPr="009312A8">
              <w:rPr>
                <w:b/>
                <w:sz w:val="20"/>
                <w:szCs w:val="20"/>
              </w:rPr>
              <w:t>.2 CLASSIFICAÇÃO RESOLUÇÃO CMN 3.922/2010</w:t>
            </w:r>
            <w:r>
              <w:rPr>
                <w:b/>
                <w:sz w:val="20"/>
                <w:szCs w:val="20"/>
              </w:rPr>
              <w:t>, 4.604/2017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D3BFA" w:rsidRPr="009312A8" w:rsidRDefault="00BD3BFA" w:rsidP="009A30E6">
            <w:pPr>
              <w:ind w:left="-113" w:right="-107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D3BFA" w:rsidRPr="009312A8" w:rsidRDefault="00BD3BFA" w:rsidP="009A30E6">
            <w:pPr>
              <w:ind w:left="-113" w:right="-107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D3BFA" w:rsidRPr="009312A8" w:rsidRDefault="00BD3BFA" w:rsidP="009A30E6">
            <w:pPr>
              <w:ind w:left="-113" w:right="-107"/>
              <w:rPr>
                <w:sz w:val="18"/>
                <w:szCs w:val="18"/>
              </w:rPr>
            </w:pPr>
          </w:p>
        </w:tc>
        <w:tc>
          <w:tcPr>
            <w:tcW w:w="871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BD3BFA" w:rsidRPr="009312A8" w:rsidRDefault="00BD3BFA" w:rsidP="009A30E6">
            <w:pPr>
              <w:ind w:left="-113" w:right="-107"/>
              <w:rPr>
                <w:sz w:val="18"/>
                <w:szCs w:val="18"/>
              </w:rPr>
            </w:pPr>
          </w:p>
        </w:tc>
      </w:tr>
      <w:tr w:rsidR="00BD3BFA" w:rsidRPr="009312A8" w:rsidTr="0016561D">
        <w:tblPrEx>
          <w:tblLook w:val="04A0"/>
        </w:tblPrEx>
        <w:trPr>
          <w:trHeight w:hRule="exact" w:val="227"/>
        </w:trPr>
        <w:tc>
          <w:tcPr>
            <w:tcW w:w="538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BD3BFA" w:rsidRPr="009312A8" w:rsidRDefault="00BD3BFA" w:rsidP="009A30E6">
            <w:pPr>
              <w:ind w:left="-4" w:right="-107"/>
              <w:rPr>
                <w:sz w:val="20"/>
                <w:szCs w:val="20"/>
              </w:rPr>
            </w:pPr>
            <w:r w:rsidRPr="009312A8">
              <w:rPr>
                <w:sz w:val="20"/>
                <w:szCs w:val="20"/>
              </w:rPr>
              <w:t>FI 100% títulos do TN - art. 7º I, “b”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BD3BFA" w:rsidRPr="00F84C52" w:rsidRDefault="00BD3BFA" w:rsidP="009A30E6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 w:rsidRPr="00F84C52">
              <w:rPr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BD3BFA" w:rsidRPr="00F84C52" w:rsidRDefault="00BD3BFA" w:rsidP="009A30E6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 w:rsidRPr="00F84C52">
              <w:rPr>
                <w:color w:val="000000" w:themeColor="text1"/>
                <w:sz w:val="16"/>
                <w:szCs w:val="16"/>
              </w:rPr>
              <w:t>5.490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BD3BFA" w:rsidRPr="00F84C52" w:rsidRDefault="00BD3BFA" w:rsidP="009A30E6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 w:rsidRPr="00F84C52">
              <w:rPr>
                <w:color w:val="000000" w:themeColor="text1"/>
                <w:sz w:val="16"/>
                <w:szCs w:val="16"/>
              </w:rPr>
              <w:t>R$ 49.906.993.900,41</w:t>
            </w:r>
          </w:p>
        </w:tc>
        <w:tc>
          <w:tcPr>
            <w:tcW w:w="871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D3BFA" w:rsidRPr="00F84C52" w:rsidRDefault="00BD3BFA" w:rsidP="009A30E6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32,54%</w:t>
            </w:r>
          </w:p>
        </w:tc>
      </w:tr>
      <w:tr w:rsidR="00BD3BFA" w:rsidRPr="009312A8" w:rsidTr="0016561D">
        <w:tblPrEx>
          <w:tblLook w:val="04A0"/>
        </w:tblPrEx>
        <w:trPr>
          <w:trHeight w:hRule="exact" w:val="227"/>
        </w:trPr>
        <w:tc>
          <w:tcPr>
            <w:tcW w:w="538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BD3BFA" w:rsidRPr="009312A8" w:rsidRDefault="00BD3BFA" w:rsidP="009A30E6">
            <w:pPr>
              <w:ind w:left="-4" w:right="-107"/>
              <w:rPr>
                <w:sz w:val="20"/>
                <w:szCs w:val="20"/>
              </w:rPr>
            </w:pPr>
            <w:r w:rsidRPr="009312A8">
              <w:rPr>
                <w:sz w:val="20"/>
                <w:szCs w:val="20"/>
              </w:rPr>
              <w:t>FI Renda Fixa/Referenciados RF - art. 7º, III, “a”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BD3BFA" w:rsidRPr="00F84C52" w:rsidRDefault="00BD3BFA" w:rsidP="009A30E6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BD3BFA" w:rsidRPr="00F84C52" w:rsidRDefault="00BD3BFA" w:rsidP="009A30E6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266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BD3BFA" w:rsidRPr="00F84C52" w:rsidRDefault="00BD3BFA" w:rsidP="009A30E6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R$ 1.755.264.627,29</w:t>
            </w:r>
          </w:p>
        </w:tc>
        <w:tc>
          <w:tcPr>
            <w:tcW w:w="871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D3BFA" w:rsidRPr="00F84C52" w:rsidRDefault="00BD3BFA" w:rsidP="009A30E6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1,14%</w:t>
            </w:r>
          </w:p>
        </w:tc>
      </w:tr>
      <w:tr w:rsidR="00BD3BFA" w:rsidRPr="009312A8" w:rsidTr="0016561D">
        <w:tblPrEx>
          <w:tblLook w:val="04A0"/>
        </w:tblPrEx>
        <w:trPr>
          <w:trHeight w:hRule="exact" w:val="227"/>
        </w:trPr>
        <w:tc>
          <w:tcPr>
            <w:tcW w:w="538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BD3BFA" w:rsidRPr="009312A8" w:rsidRDefault="00BD3BFA" w:rsidP="009A30E6">
            <w:pPr>
              <w:ind w:left="-4" w:right="-107"/>
              <w:rPr>
                <w:sz w:val="18"/>
                <w:szCs w:val="18"/>
              </w:rPr>
            </w:pPr>
            <w:r w:rsidRPr="009312A8">
              <w:rPr>
                <w:sz w:val="18"/>
                <w:szCs w:val="18"/>
              </w:rPr>
              <w:t>FI de Índices Referenciados em RF SubíndicesAnbima – art. 7º, III, “b”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BD3BFA" w:rsidRPr="00F84C52" w:rsidRDefault="00BD3BFA" w:rsidP="009A30E6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BD3BFA" w:rsidRPr="00F84C52" w:rsidRDefault="00BD3BFA" w:rsidP="009A30E6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BD3BFA" w:rsidRPr="00F84C52" w:rsidRDefault="00BD3BFA" w:rsidP="009A30E6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1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D3BFA" w:rsidRPr="00F84C52" w:rsidRDefault="00BD3BFA" w:rsidP="009A30E6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BD3BFA" w:rsidRPr="009312A8" w:rsidTr="0016561D">
        <w:tblPrEx>
          <w:tblLook w:val="04A0"/>
        </w:tblPrEx>
        <w:trPr>
          <w:trHeight w:hRule="exact" w:val="227"/>
        </w:trPr>
        <w:tc>
          <w:tcPr>
            <w:tcW w:w="538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BD3BFA" w:rsidRPr="009312A8" w:rsidRDefault="00BD3BFA" w:rsidP="009A30E6">
            <w:pPr>
              <w:ind w:left="-4" w:right="-107"/>
              <w:rPr>
                <w:sz w:val="20"/>
                <w:szCs w:val="20"/>
              </w:rPr>
            </w:pPr>
            <w:r w:rsidRPr="009312A8">
              <w:rPr>
                <w:sz w:val="20"/>
                <w:szCs w:val="20"/>
              </w:rPr>
              <w:t>FI de Renda Fixa - art. 7º IV, “a”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BD3BFA" w:rsidRPr="00F84C52" w:rsidRDefault="00BD3BFA" w:rsidP="009A30E6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BD3BFA" w:rsidRPr="00F84C52" w:rsidRDefault="00BD3BFA" w:rsidP="009A30E6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782.575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BD3BFA" w:rsidRPr="00F84C52" w:rsidRDefault="00BD3BFA" w:rsidP="009A30E6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R$ 91.175.137.359,56</w:t>
            </w:r>
          </w:p>
        </w:tc>
        <w:tc>
          <w:tcPr>
            <w:tcW w:w="871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D3BFA" w:rsidRPr="00F84C52" w:rsidRDefault="00BD3BFA" w:rsidP="009A30E6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59,46%</w:t>
            </w:r>
          </w:p>
        </w:tc>
      </w:tr>
      <w:tr w:rsidR="00BD3BFA" w:rsidRPr="009312A8" w:rsidTr="0016561D">
        <w:tblPrEx>
          <w:tblLook w:val="04A0"/>
        </w:tblPrEx>
        <w:trPr>
          <w:trHeight w:hRule="exact" w:val="227"/>
        </w:trPr>
        <w:tc>
          <w:tcPr>
            <w:tcW w:w="538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BD3BFA" w:rsidRPr="009312A8" w:rsidRDefault="00BD3BFA" w:rsidP="009A30E6">
            <w:pPr>
              <w:ind w:left="-4" w:right="-107"/>
              <w:rPr>
                <w:sz w:val="20"/>
                <w:szCs w:val="20"/>
              </w:rPr>
            </w:pPr>
            <w:r w:rsidRPr="00602F83">
              <w:rPr>
                <w:sz w:val="20"/>
                <w:szCs w:val="20"/>
              </w:rPr>
              <w:t>FI de Renda Fixa Geral - Art. 7º, IV, a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BD3BFA" w:rsidRPr="00F84C52" w:rsidRDefault="00BD3BFA" w:rsidP="009A30E6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BD3BFA" w:rsidRPr="00F84C52" w:rsidRDefault="00BD3BFA" w:rsidP="009A30E6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BD3BFA" w:rsidRPr="00F84C52" w:rsidRDefault="00BD3BFA" w:rsidP="009A30E6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71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D3BFA" w:rsidRPr="00F84C52" w:rsidRDefault="00BD3BFA" w:rsidP="009A30E6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BD3BFA" w:rsidRPr="009312A8" w:rsidTr="0016561D">
        <w:tblPrEx>
          <w:tblLook w:val="04A0"/>
        </w:tblPrEx>
        <w:trPr>
          <w:trHeight w:hRule="exact" w:val="227"/>
        </w:trPr>
        <w:tc>
          <w:tcPr>
            <w:tcW w:w="538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BD3BFA" w:rsidRPr="009312A8" w:rsidRDefault="00BD3BFA" w:rsidP="009A30E6">
            <w:pPr>
              <w:ind w:left="-4" w:right="-107"/>
              <w:rPr>
                <w:sz w:val="20"/>
                <w:szCs w:val="20"/>
              </w:rPr>
            </w:pPr>
            <w:r w:rsidRPr="009312A8">
              <w:rPr>
                <w:sz w:val="20"/>
                <w:szCs w:val="20"/>
              </w:rPr>
              <w:t>FI de Índices Referenciados em Renda Fixa – art. 7º, IV, “b”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BD3BFA" w:rsidRPr="00F84C52" w:rsidRDefault="00BD3BFA" w:rsidP="009A30E6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BD3BFA" w:rsidRPr="00F84C52" w:rsidRDefault="00BD3BFA" w:rsidP="009A30E6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BD3BFA" w:rsidRPr="00F84C52" w:rsidRDefault="00BD3BFA" w:rsidP="009A30E6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1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D3BFA" w:rsidRPr="00F84C52" w:rsidRDefault="00BD3BFA" w:rsidP="009A30E6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BD3BFA" w:rsidRPr="009312A8" w:rsidTr="0016561D">
        <w:tblPrEx>
          <w:tblLook w:val="04A0"/>
        </w:tblPrEx>
        <w:trPr>
          <w:trHeight w:hRule="exact" w:val="227"/>
        </w:trPr>
        <w:tc>
          <w:tcPr>
            <w:tcW w:w="538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BD3BFA" w:rsidRPr="009312A8" w:rsidRDefault="00BD3BFA" w:rsidP="009A30E6">
            <w:pPr>
              <w:ind w:left="-4" w:right="-107"/>
              <w:rPr>
                <w:sz w:val="20"/>
                <w:szCs w:val="20"/>
              </w:rPr>
            </w:pPr>
            <w:r w:rsidRPr="009312A8">
              <w:rPr>
                <w:sz w:val="20"/>
                <w:szCs w:val="20"/>
              </w:rPr>
              <w:t>FI em Direitos Creditórios – Aberto – art. 7º, VI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BD3BFA" w:rsidRPr="00F84C52" w:rsidRDefault="00BD3BFA" w:rsidP="009A30E6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BD3BFA" w:rsidRPr="00F84C52" w:rsidRDefault="00BD3BFA" w:rsidP="009A30E6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BD3BFA" w:rsidRPr="00F84C52" w:rsidRDefault="00BD3BFA" w:rsidP="009A30E6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1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D3BFA" w:rsidRPr="00F84C52" w:rsidRDefault="00BD3BFA" w:rsidP="009A30E6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BD3BFA" w:rsidRPr="009312A8" w:rsidTr="0016561D">
        <w:tblPrEx>
          <w:tblLook w:val="04A0"/>
        </w:tblPrEx>
        <w:trPr>
          <w:trHeight w:hRule="exact" w:val="227"/>
        </w:trPr>
        <w:tc>
          <w:tcPr>
            <w:tcW w:w="538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BD3BFA" w:rsidRPr="009312A8" w:rsidRDefault="00BD3BFA" w:rsidP="009A30E6">
            <w:pPr>
              <w:ind w:left="-4" w:right="-107"/>
              <w:rPr>
                <w:sz w:val="20"/>
                <w:szCs w:val="20"/>
              </w:rPr>
            </w:pPr>
            <w:r w:rsidRPr="009312A8">
              <w:rPr>
                <w:sz w:val="20"/>
                <w:szCs w:val="20"/>
              </w:rPr>
              <w:t>FI em Direitos Creditórios – Fechado –- art. 7º, VII, “a”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BD3BFA" w:rsidRPr="00F84C52" w:rsidRDefault="00BD3BFA" w:rsidP="009A30E6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BD3BFA" w:rsidRPr="00F84C52" w:rsidRDefault="00BD3BFA" w:rsidP="009A30E6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BD3BFA" w:rsidRPr="00F84C52" w:rsidRDefault="00BD3BFA" w:rsidP="009A30E6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1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D3BFA" w:rsidRPr="00F84C52" w:rsidRDefault="00BD3BFA" w:rsidP="009A30E6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BD3BFA" w:rsidRPr="009312A8" w:rsidTr="0016561D">
        <w:tblPrEx>
          <w:tblLook w:val="04A0"/>
        </w:tblPrEx>
        <w:trPr>
          <w:trHeight w:hRule="exact" w:val="227"/>
        </w:trPr>
        <w:tc>
          <w:tcPr>
            <w:tcW w:w="538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BD3BFA" w:rsidRPr="009312A8" w:rsidRDefault="00BD3BFA" w:rsidP="009A30E6">
            <w:pPr>
              <w:ind w:left="-4" w:right="-107"/>
              <w:rPr>
                <w:sz w:val="20"/>
                <w:szCs w:val="20"/>
              </w:rPr>
            </w:pPr>
            <w:r w:rsidRPr="00602F83">
              <w:rPr>
                <w:sz w:val="20"/>
                <w:szCs w:val="20"/>
              </w:rPr>
              <w:t>FI em Direitos Creditórios - Cota Sênior - Art. 7º, VII, a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BD3BFA" w:rsidRPr="00F84C52" w:rsidRDefault="00BD3BFA" w:rsidP="009A30E6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BD3BFA" w:rsidRPr="00F84C52" w:rsidRDefault="00BD3BFA" w:rsidP="009A30E6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27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BD3BFA" w:rsidRPr="00F84C52" w:rsidRDefault="00BD3BFA" w:rsidP="009A30E6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R$ 198.950.310,37</w:t>
            </w:r>
          </w:p>
        </w:tc>
        <w:tc>
          <w:tcPr>
            <w:tcW w:w="871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D3BFA" w:rsidRPr="00F84C52" w:rsidRDefault="00BD3BFA" w:rsidP="009A30E6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0,13%</w:t>
            </w:r>
          </w:p>
        </w:tc>
      </w:tr>
      <w:tr w:rsidR="00BD3BFA" w:rsidRPr="009312A8" w:rsidTr="0016561D">
        <w:tblPrEx>
          <w:tblLook w:val="04A0"/>
        </w:tblPrEx>
        <w:trPr>
          <w:trHeight w:hRule="exact" w:val="227"/>
        </w:trPr>
        <w:tc>
          <w:tcPr>
            <w:tcW w:w="538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BD3BFA" w:rsidRPr="009312A8" w:rsidRDefault="00BD3BFA" w:rsidP="009A30E6">
            <w:pPr>
              <w:ind w:left="-4" w:right="-107"/>
              <w:rPr>
                <w:sz w:val="20"/>
                <w:szCs w:val="20"/>
              </w:rPr>
            </w:pPr>
            <w:r w:rsidRPr="009312A8">
              <w:rPr>
                <w:sz w:val="20"/>
                <w:szCs w:val="20"/>
              </w:rPr>
              <w:t>FI Renda Fixa “Crédito Privado” – art. 7º, VII, “b”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BD3BFA" w:rsidRPr="00F84C52" w:rsidRDefault="00BD3BFA" w:rsidP="009A30E6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02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BD3BFA" w:rsidRPr="00F84C52" w:rsidRDefault="00BD3BFA" w:rsidP="009A30E6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5.703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BD3BFA" w:rsidRPr="00F84C52" w:rsidRDefault="00BD3BFA" w:rsidP="009A30E6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R$ 5.346.250.264,49</w:t>
            </w:r>
          </w:p>
        </w:tc>
        <w:tc>
          <w:tcPr>
            <w:tcW w:w="871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D3BFA" w:rsidRPr="00F84C52" w:rsidRDefault="00BD3BFA" w:rsidP="009A30E6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3,49%</w:t>
            </w:r>
          </w:p>
        </w:tc>
      </w:tr>
      <w:tr w:rsidR="00BD3BFA" w:rsidRPr="009312A8" w:rsidTr="0016561D">
        <w:tblPrEx>
          <w:tblLook w:val="04A0"/>
        </w:tblPrEx>
        <w:trPr>
          <w:trHeight w:hRule="exact" w:val="227"/>
        </w:trPr>
        <w:tc>
          <w:tcPr>
            <w:tcW w:w="538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BD3BFA" w:rsidRPr="009312A8" w:rsidRDefault="00BD3BFA" w:rsidP="009A30E6">
            <w:pPr>
              <w:ind w:left="-4" w:right="-107"/>
              <w:rPr>
                <w:sz w:val="20"/>
                <w:szCs w:val="20"/>
              </w:rPr>
            </w:pPr>
            <w:r w:rsidRPr="00602F83">
              <w:rPr>
                <w:sz w:val="20"/>
                <w:szCs w:val="20"/>
              </w:rPr>
              <w:t>FI de Renda Variável Mínimo 50 ações - Art. 8º, I, a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BD3BFA" w:rsidRPr="00F84C52" w:rsidRDefault="00BD3BFA" w:rsidP="009A30E6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BD3BFA" w:rsidRPr="00F84C52" w:rsidRDefault="00BD3BFA" w:rsidP="009A30E6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BD3BFA" w:rsidRPr="00F84C52" w:rsidRDefault="00BD3BFA" w:rsidP="009A30E6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1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D3BFA" w:rsidRPr="00F84C52" w:rsidRDefault="00BD3BFA" w:rsidP="009A30E6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BD3BFA" w:rsidRPr="009312A8" w:rsidTr="0016561D">
        <w:tblPrEx>
          <w:tblLook w:val="04A0"/>
        </w:tblPrEx>
        <w:trPr>
          <w:trHeight w:hRule="exact" w:val="227"/>
        </w:trPr>
        <w:tc>
          <w:tcPr>
            <w:tcW w:w="538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BD3BFA" w:rsidRPr="009312A8" w:rsidRDefault="00BD3BFA" w:rsidP="009A30E6">
            <w:pPr>
              <w:ind w:left="-4" w:right="-107"/>
              <w:rPr>
                <w:sz w:val="20"/>
                <w:szCs w:val="20"/>
              </w:rPr>
            </w:pPr>
            <w:r w:rsidRPr="009312A8">
              <w:rPr>
                <w:sz w:val="20"/>
                <w:szCs w:val="20"/>
              </w:rPr>
              <w:t>FI Ações referenciados - Art. 8º, I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BD3BFA" w:rsidRPr="00F84C52" w:rsidRDefault="00BD3BFA" w:rsidP="009A30E6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BD3BFA" w:rsidRPr="00F84C52" w:rsidRDefault="00BD3BFA" w:rsidP="009A30E6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BD3BFA" w:rsidRPr="00F84C52" w:rsidRDefault="00BD3BFA" w:rsidP="009A30E6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1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D3BFA" w:rsidRPr="00F84C52" w:rsidRDefault="00BD3BFA" w:rsidP="009A30E6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BD3BFA" w:rsidRPr="009312A8" w:rsidTr="0016561D">
        <w:tblPrEx>
          <w:tblLook w:val="04A0"/>
        </w:tblPrEx>
        <w:trPr>
          <w:trHeight w:hRule="exact" w:val="227"/>
        </w:trPr>
        <w:tc>
          <w:tcPr>
            <w:tcW w:w="538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BD3BFA" w:rsidRPr="009312A8" w:rsidRDefault="00BD3BFA" w:rsidP="009A30E6">
            <w:pPr>
              <w:ind w:left="-4" w:right="-107"/>
              <w:rPr>
                <w:sz w:val="20"/>
                <w:szCs w:val="20"/>
              </w:rPr>
            </w:pPr>
            <w:r w:rsidRPr="00602F83">
              <w:rPr>
                <w:sz w:val="20"/>
                <w:szCs w:val="20"/>
              </w:rPr>
              <w:t>FI de Índice de Renda Variável - Art. 8º, I, b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BD3BFA" w:rsidRPr="00F84C52" w:rsidRDefault="00BD3BFA" w:rsidP="009A30E6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BD3BFA" w:rsidRPr="00F84C52" w:rsidRDefault="00BD3BFA" w:rsidP="009A30E6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BD3BFA" w:rsidRPr="00F84C52" w:rsidRDefault="00BD3BFA" w:rsidP="009A30E6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1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D3BFA" w:rsidRPr="00F84C52" w:rsidRDefault="00BD3BFA" w:rsidP="009A30E6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BD3BFA" w:rsidRPr="009312A8" w:rsidTr="0016561D">
        <w:tblPrEx>
          <w:tblLook w:val="04A0"/>
        </w:tblPrEx>
        <w:trPr>
          <w:trHeight w:hRule="exact" w:val="227"/>
        </w:trPr>
        <w:tc>
          <w:tcPr>
            <w:tcW w:w="538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BD3BFA" w:rsidRPr="009312A8" w:rsidRDefault="00BD3BFA" w:rsidP="009A30E6">
            <w:pPr>
              <w:ind w:left="-4" w:right="-107"/>
              <w:rPr>
                <w:sz w:val="20"/>
                <w:szCs w:val="20"/>
              </w:rPr>
            </w:pPr>
            <w:r w:rsidRPr="009312A8">
              <w:rPr>
                <w:sz w:val="20"/>
                <w:szCs w:val="20"/>
              </w:rPr>
              <w:t>FI de Índices Referenciados em Ações - Art. 8º, II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BD3BFA" w:rsidRPr="00F84C52" w:rsidRDefault="00BD3BFA" w:rsidP="009A30E6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BD3BFA" w:rsidRPr="00F84C52" w:rsidRDefault="00BD3BFA" w:rsidP="009A30E6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65.239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BD3BFA" w:rsidRPr="00F84C52" w:rsidRDefault="00BD3BFA" w:rsidP="009A30E6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R$ 2.194.938.638,49</w:t>
            </w:r>
          </w:p>
        </w:tc>
        <w:tc>
          <w:tcPr>
            <w:tcW w:w="871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D3BFA" w:rsidRPr="00F84C52" w:rsidRDefault="00BD3BFA" w:rsidP="009A30E6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1,43%</w:t>
            </w:r>
          </w:p>
        </w:tc>
      </w:tr>
      <w:tr w:rsidR="00BD3BFA" w:rsidRPr="009312A8" w:rsidTr="0016561D">
        <w:tblPrEx>
          <w:tblLook w:val="04A0"/>
        </w:tblPrEx>
        <w:trPr>
          <w:trHeight w:hRule="exact" w:val="227"/>
        </w:trPr>
        <w:tc>
          <w:tcPr>
            <w:tcW w:w="538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BD3BFA" w:rsidRPr="009312A8" w:rsidRDefault="00BD3BFA" w:rsidP="009A30E6">
            <w:pPr>
              <w:ind w:left="-4" w:right="-107"/>
              <w:rPr>
                <w:sz w:val="20"/>
                <w:szCs w:val="20"/>
              </w:rPr>
            </w:pPr>
            <w:r w:rsidRPr="00602F83">
              <w:rPr>
                <w:sz w:val="20"/>
                <w:szCs w:val="20"/>
              </w:rPr>
              <w:t>FI de Ações - Art. 8º, II, a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BD3BFA" w:rsidRPr="00F84C52" w:rsidRDefault="00BD3BFA" w:rsidP="009A30E6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BD3BFA" w:rsidRPr="00F84C52" w:rsidRDefault="00BD3BFA" w:rsidP="009A30E6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BD3BFA" w:rsidRPr="00F84C52" w:rsidRDefault="00BD3BFA" w:rsidP="009A30E6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1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D3BFA" w:rsidRPr="00F84C52" w:rsidRDefault="00BD3BFA" w:rsidP="009A30E6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BD3BFA" w:rsidRPr="009312A8" w:rsidTr="0016561D">
        <w:tblPrEx>
          <w:tblLook w:val="04A0"/>
        </w:tblPrEx>
        <w:trPr>
          <w:trHeight w:hRule="exact" w:val="227"/>
        </w:trPr>
        <w:tc>
          <w:tcPr>
            <w:tcW w:w="538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BD3BFA" w:rsidRPr="009312A8" w:rsidRDefault="00BD3BFA" w:rsidP="009A30E6">
            <w:pPr>
              <w:ind w:left="-4" w:right="-107"/>
              <w:rPr>
                <w:sz w:val="20"/>
                <w:szCs w:val="20"/>
              </w:rPr>
            </w:pPr>
            <w:r w:rsidRPr="009312A8">
              <w:rPr>
                <w:sz w:val="20"/>
                <w:szCs w:val="20"/>
              </w:rPr>
              <w:t>FI em Ações - Art. 8º, III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BD3BFA" w:rsidRPr="00F84C52" w:rsidRDefault="00BD3BFA" w:rsidP="009A30E6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BD3BFA" w:rsidRPr="00F84C52" w:rsidRDefault="00BD3BFA" w:rsidP="009A30E6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BD3BFA" w:rsidRPr="00F84C52" w:rsidRDefault="00BD3BFA" w:rsidP="009A30E6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1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D3BFA" w:rsidRPr="00F84C52" w:rsidRDefault="00BD3BFA" w:rsidP="009A30E6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BD3BFA" w:rsidRPr="009312A8" w:rsidTr="0016561D">
        <w:tblPrEx>
          <w:tblLook w:val="04A0"/>
        </w:tblPrEx>
        <w:trPr>
          <w:trHeight w:hRule="exact" w:val="227"/>
        </w:trPr>
        <w:tc>
          <w:tcPr>
            <w:tcW w:w="538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BD3BFA" w:rsidRPr="009312A8" w:rsidRDefault="00BD3BFA" w:rsidP="009A30E6">
            <w:pPr>
              <w:ind w:left="-4" w:right="-107"/>
              <w:rPr>
                <w:sz w:val="20"/>
                <w:szCs w:val="20"/>
              </w:rPr>
            </w:pPr>
            <w:r w:rsidRPr="00602F83">
              <w:rPr>
                <w:sz w:val="20"/>
                <w:szCs w:val="20"/>
              </w:rPr>
              <w:t>FI de Multimercado - Art. 8º, III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BD3BFA" w:rsidRPr="00F84C52" w:rsidRDefault="00BD3BFA" w:rsidP="009A30E6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BD3BFA" w:rsidRPr="00F84C52" w:rsidRDefault="00BD3BFA" w:rsidP="009A30E6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9.773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BD3BFA" w:rsidRPr="00F84C52" w:rsidRDefault="00BD3BFA" w:rsidP="009A30E6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R$ 1.684.572.436,44</w:t>
            </w:r>
          </w:p>
        </w:tc>
        <w:tc>
          <w:tcPr>
            <w:tcW w:w="871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D3BFA" w:rsidRPr="00F84C52" w:rsidRDefault="00BD3BFA" w:rsidP="009A30E6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1,10%</w:t>
            </w:r>
          </w:p>
        </w:tc>
      </w:tr>
      <w:tr w:rsidR="00BD3BFA" w:rsidRPr="009312A8" w:rsidTr="0016561D">
        <w:tblPrEx>
          <w:tblLook w:val="04A0"/>
        </w:tblPrEx>
        <w:trPr>
          <w:trHeight w:hRule="exact" w:val="227"/>
        </w:trPr>
        <w:tc>
          <w:tcPr>
            <w:tcW w:w="538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BD3BFA" w:rsidRPr="009312A8" w:rsidRDefault="00BD3BFA" w:rsidP="009A30E6">
            <w:pPr>
              <w:ind w:left="-4" w:right="-107"/>
              <w:rPr>
                <w:sz w:val="20"/>
                <w:szCs w:val="20"/>
              </w:rPr>
            </w:pPr>
            <w:r w:rsidRPr="009312A8">
              <w:rPr>
                <w:sz w:val="20"/>
                <w:szCs w:val="20"/>
              </w:rPr>
              <w:t>FI Multimercado - aberto - Art. 8º, IV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BD3BFA" w:rsidRPr="00F84C52" w:rsidRDefault="00BD3BFA" w:rsidP="009A30E6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BD3BFA" w:rsidRPr="00F84C52" w:rsidRDefault="00BD3BFA" w:rsidP="009A30E6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BD3BFA" w:rsidRPr="00F84C52" w:rsidRDefault="00BD3BFA" w:rsidP="009A30E6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1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D3BFA" w:rsidRPr="00F84C52" w:rsidRDefault="00BD3BFA" w:rsidP="009A30E6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BD3BFA" w:rsidRPr="009312A8" w:rsidTr="0016561D">
        <w:tblPrEx>
          <w:tblLook w:val="04A0"/>
        </w:tblPrEx>
        <w:trPr>
          <w:trHeight w:hRule="exact" w:val="227"/>
        </w:trPr>
        <w:tc>
          <w:tcPr>
            <w:tcW w:w="538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BD3BFA" w:rsidRPr="009312A8" w:rsidRDefault="00BD3BFA" w:rsidP="009A30E6">
            <w:pPr>
              <w:ind w:left="-4" w:right="-107"/>
              <w:rPr>
                <w:sz w:val="20"/>
                <w:szCs w:val="20"/>
              </w:rPr>
            </w:pPr>
            <w:r w:rsidRPr="00602F83">
              <w:rPr>
                <w:sz w:val="20"/>
                <w:szCs w:val="20"/>
              </w:rPr>
              <w:t>FI em Participações - Art. 8º, IV, a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BD3BFA" w:rsidRPr="00F84C52" w:rsidRDefault="00BD3BFA" w:rsidP="009A30E6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03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BD3BFA" w:rsidRPr="00F84C52" w:rsidRDefault="00BD3BFA" w:rsidP="009A30E6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39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BD3BFA" w:rsidRPr="00F84C52" w:rsidRDefault="00BD3BFA" w:rsidP="009A30E6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R$ 248.481.308,15</w:t>
            </w:r>
          </w:p>
        </w:tc>
        <w:tc>
          <w:tcPr>
            <w:tcW w:w="871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D3BFA" w:rsidRPr="00F84C52" w:rsidRDefault="00BD3BFA" w:rsidP="009A30E6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0,16%</w:t>
            </w:r>
          </w:p>
        </w:tc>
      </w:tr>
      <w:tr w:rsidR="00BD3BFA" w:rsidRPr="009312A8" w:rsidTr="0016561D">
        <w:tblPrEx>
          <w:tblLook w:val="04A0"/>
        </w:tblPrEx>
        <w:trPr>
          <w:trHeight w:hRule="exact" w:val="227"/>
        </w:trPr>
        <w:tc>
          <w:tcPr>
            <w:tcW w:w="538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BD3BFA" w:rsidRPr="009312A8" w:rsidRDefault="00BD3BFA" w:rsidP="009A30E6">
            <w:pPr>
              <w:ind w:left="-4" w:right="-107"/>
              <w:rPr>
                <w:sz w:val="20"/>
                <w:szCs w:val="20"/>
              </w:rPr>
            </w:pPr>
            <w:r w:rsidRPr="009312A8">
              <w:rPr>
                <w:sz w:val="20"/>
                <w:szCs w:val="20"/>
              </w:rPr>
              <w:t>FI em Participações - fechado - Art. 8º, V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BD3BFA" w:rsidRPr="00F84C52" w:rsidRDefault="00BD3BFA" w:rsidP="009A30E6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BD3BFA" w:rsidRPr="00F84C52" w:rsidRDefault="00BD3BFA" w:rsidP="009A30E6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BD3BFA" w:rsidRPr="00F84C52" w:rsidRDefault="00BD3BFA" w:rsidP="009A30E6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1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D3BFA" w:rsidRPr="00F84C52" w:rsidRDefault="00BD3BFA" w:rsidP="009A30E6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BD3BFA" w:rsidRPr="009312A8" w:rsidTr="0016561D">
        <w:tblPrEx>
          <w:tblLook w:val="04A0"/>
        </w:tblPrEx>
        <w:trPr>
          <w:trHeight w:hRule="exact" w:val="227"/>
        </w:trPr>
        <w:tc>
          <w:tcPr>
            <w:tcW w:w="538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BD3BFA" w:rsidRPr="009312A8" w:rsidRDefault="00BD3BFA" w:rsidP="009A30E6">
            <w:pPr>
              <w:ind w:left="-4" w:right="-107"/>
              <w:rPr>
                <w:sz w:val="20"/>
                <w:szCs w:val="20"/>
              </w:rPr>
            </w:pPr>
            <w:r w:rsidRPr="009312A8">
              <w:rPr>
                <w:sz w:val="20"/>
                <w:szCs w:val="20"/>
              </w:rPr>
              <w:t>FI Imobiliário - Art. 8º, VI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BD3BFA" w:rsidRPr="00F84C52" w:rsidRDefault="00BD3BFA" w:rsidP="009A30E6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BD3BFA" w:rsidRPr="00F84C52" w:rsidRDefault="00BD3BFA" w:rsidP="009A30E6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BD3BFA" w:rsidRPr="00F84C52" w:rsidRDefault="00BD3BFA" w:rsidP="009A30E6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1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D3BFA" w:rsidRPr="00F84C52" w:rsidRDefault="00BD3BFA" w:rsidP="009A30E6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BD3BFA" w:rsidRPr="009312A8" w:rsidTr="0016561D">
        <w:tblPrEx>
          <w:tblLook w:val="04A0"/>
        </w:tblPrEx>
        <w:trPr>
          <w:trHeight w:hRule="exact" w:val="227"/>
        </w:trPr>
        <w:tc>
          <w:tcPr>
            <w:tcW w:w="538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BD3BFA" w:rsidRPr="009312A8" w:rsidRDefault="00BD3BFA" w:rsidP="009A30E6">
            <w:pPr>
              <w:ind w:left="-4" w:right="-107"/>
              <w:rPr>
                <w:sz w:val="20"/>
                <w:szCs w:val="20"/>
              </w:rPr>
            </w:pPr>
            <w:r w:rsidRPr="00602F83">
              <w:rPr>
                <w:sz w:val="20"/>
                <w:szCs w:val="20"/>
              </w:rPr>
              <w:t>FI Imobiliário - Art. 8º, IV, b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BD3BFA" w:rsidRPr="00F84C52" w:rsidRDefault="00BD3BFA" w:rsidP="009A30E6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03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BD3BFA" w:rsidRPr="00F84C52" w:rsidRDefault="00BD3BFA" w:rsidP="009A30E6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BD3BFA" w:rsidRPr="00F84C52" w:rsidRDefault="00BD3BFA" w:rsidP="009A30E6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R$ 368.208.350,47</w:t>
            </w:r>
          </w:p>
        </w:tc>
        <w:tc>
          <w:tcPr>
            <w:tcW w:w="871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D3BFA" w:rsidRPr="00F84C52" w:rsidRDefault="00BD3BFA" w:rsidP="009A30E6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0,24%</w:t>
            </w:r>
          </w:p>
        </w:tc>
      </w:tr>
      <w:tr w:rsidR="00BD3BFA" w:rsidRPr="009312A8" w:rsidTr="0016561D">
        <w:tblPrEx>
          <w:tblLook w:val="04A0"/>
        </w:tblPrEx>
        <w:trPr>
          <w:trHeight w:hRule="exact" w:val="227"/>
        </w:trPr>
        <w:tc>
          <w:tcPr>
            <w:tcW w:w="538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BD3BFA" w:rsidRPr="00602F83" w:rsidRDefault="00BD3BFA" w:rsidP="009A30E6">
            <w:pPr>
              <w:ind w:left="-4" w:right="-107"/>
              <w:rPr>
                <w:sz w:val="20"/>
                <w:szCs w:val="20"/>
              </w:rPr>
            </w:pPr>
            <w:r w:rsidRPr="00F84C52">
              <w:rPr>
                <w:sz w:val="20"/>
                <w:szCs w:val="20"/>
              </w:rPr>
              <w:t>FI de Ações - Índices c/ no mínimo 50 ações - Art. 8º, I, a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BD3BFA" w:rsidRPr="00F84C52" w:rsidRDefault="00BD3BFA" w:rsidP="009A30E6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BD3BFA" w:rsidRPr="00F84C52" w:rsidRDefault="00BD3BFA" w:rsidP="009A30E6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6.246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BD3BFA" w:rsidRPr="00F84C52" w:rsidRDefault="00BD3BFA" w:rsidP="009A30E6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R$ 364.609.564,38</w:t>
            </w:r>
          </w:p>
        </w:tc>
        <w:tc>
          <w:tcPr>
            <w:tcW w:w="871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D3BFA" w:rsidRPr="00F84C52" w:rsidRDefault="00BD3BFA" w:rsidP="009A30E6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0,24%</w:t>
            </w:r>
          </w:p>
        </w:tc>
      </w:tr>
      <w:tr w:rsidR="00BD3BFA" w:rsidRPr="009312A8" w:rsidTr="0016561D">
        <w:tblPrEx>
          <w:tblLook w:val="04A0"/>
        </w:tblPrEx>
        <w:trPr>
          <w:trHeight w:hRule="exact" w:val="227"/>
        </w:trPr>
        <w:tc>
          <w:tcPr>
            <w:tcW w:w="538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BD3BFA" w:rsidRPr="00602F83" w:rsidRDefault="00BD3BFA" w:rsidP="009A30E6">
            <w:pPr>
              <w:ind w:left="-4" w:right="-107"/>
              <w:rPr>
                <w:sz w:val="20"/>
                <w:szCs w:val="20"/>
              </w:rPr>
            </w:pPr>
            <w:r w:rsidRPr="009D0B10">
              <w:rPr>
                <w:sz w:val="20"/>
                <w:szCs w:val="20"/>
              </w:rPr>
              <w:t>ETF - Índice de Ações (c/ no mínimo 50) - Art. 8º, I, b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BD3BFA" w:rsidRPr="00F84C52" w:rsidRDefault="00BD3BFA" w:rsidP="009A30E6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 w:rsidRPr="00F84C52">
              <w:rPr>
                <w:color w:val="000000" w:themeColor="text1"/>
                <w:sz w:val="16"/>
                <w:szCs w:val="16"/>
              </w:rPr>
              <w:t>02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BD3BFA" w:rsidRPr="00F84C52" w:rsidRDefault="00BD3BFA" w:rsidP="009A30E6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 w:rsidRPr="00F84C52">
              <w:rPr>
                <w:color w:val="000000" w:themeColor="text1"/>
                <w:sz w:val="16"/>
                <w:szCs w:val="16"/>
              </w:rPr>
              <w:t>99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BD3BFA" w:rsidRPr="00F84C52" w:rsidRDefault="00BD3BFA" w:rsidP="009A30E6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 w:rsidRPr="00F84C52">
              <w:rPr>
                <w:color w:val="000000" w:themeColor="text1"/>
                <w:sz w:val="16"/>
                <w:szCs w:val="16"/>
              </w:rPr>
              <w:t>R$ 75.046.641,92</w:t>
            </w:r>
          </w:p>
        </w:tc>
        <w:tc>
          <w:tcPr>
            <w:tcW w:w="871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D3BFA" w:rsidRPr="00F84C52" w:rsidRDefault="00BD3BFA" w:rsidP="009A30E6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 w:rsidRPr="00F84C52">
              <w:rPr>
                <w:color w:val="000000" w:themeColor="text1"/>
                <w:sz w:val="16"/>
                <w:szCs w:val="16"/>
              </w:rPr>
              <w:t>0,05%</w:t>
            </w:r>
          </w:p>
        </w:tc>
      </w:tr>
      <w:tr w:rsidR="00BD3BFA" w:rsidRPr="009312A8" w:rsidTr="0016561D">
        <w:tblPrEx>
          <w:tblLook w:val="04A0"/>
        </w:tblPrEx>
        <w:trPr>
          <w:trHeight w:hRule="exact" w:val="227"/>
        </w:trPr>
        <w:tc>
          <w:tcPr>
            <w:tcW w:w="538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BD3BFA" w:rsidRPr="009D0B10" w:rsidRDefault="00BD3BFA" w:rsidP="009A30E6">
            <w:pPr>
              <w:ind w:left="-4" w:right="-107"/>
              <w:rPr>
                <w:sz w:val="20"/>
                <w:szCs w:val="20"/>
              </w:rPr>
            </w:pPr>
            <w:r w:rsidRPr="00F84C52">
              <w:rPr>
                <w:sz w:val="20"/>
                <w:szCs w:val="20"/>
              </w:rPr>
              <w:t>Não Informado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BD3BFA" w:rsidRPr="00F84C52" w:rsidRDefault="00BD3BFA" w:rsidP="009A30E6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BD3BFA" w:rsidRPr="00F84C52" w:rsidRDefault="00BD3BFA" w:rsidP="009A30E6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BD3BFA" w:rsidRPr="00F84C52" w:rsidRDefault="00BD3BFA" w:rsidP="009A30E6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R$ 33.471.093,82</w:t>
            </w:r>
          </w:p>
        </w:tc>
        <w:tc>
          <w:tcPr>
            <w:tcW w:w="871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D3BFA" w:rsidRPr="00F84C52" w:rsidRDefault="00BD3BFA" w:rsidP="009A30E6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0,02%</w:t>
            </w:r>
          </w:p>
        </w:tc>
      </w:tr>
      <w:tr w:rsidR="00BD3BFA" w:rsidTr="0016561D">
        <w:tblPrEx>
          <w:tblLook w:val="04A0"/>
        </w:tblPrEx>
        <w:trPr>
          <w:trHeight w:hRule="exact" w:val="227"/>
        </w:trPr>
        <w:tc>
          <w:tcPr>
            <w:tcW w:w="538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D3BFA" w:rsidRPr="00F66680" w:rsidRDefault="00BD3BFA" w:rsidP="009A30E6">
            <w:pPr>
              <w:ind w:right="-107"/>
              <w:rPr>
                <w:b/>
                <w:sz w:val="20"/>
                <w:szCs w:val="20"/>
              </w:rPr>
            </w:pPr>
            <w:r w:rsidRPr="009312A8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D3BFA" w:rsidRPr="00F84C52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D3BFA" w:rsidRPr="00F84C52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D3BFA" w:rsidRPr="00F84C52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1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BD3BFA" w:rsidRPr="00F84C52" w:rsidRDefault="00BD3BFA" w:rsidP="009A30E6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BD3BFA" w:rsidRPr="005D2CBE" w:rsidTr="0016561D">
        <w:trPr>
          <w:trHeight w:val="43"/>
        </w:trPr>
        <w:tc>
          <w:tcPr>
            <w:tcW w:w="9508" w:type="dxa"/>
            <w:gridSpan w:val="1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D3BFA" w:rsidRPr="00BC23D9" w:rsidRDefault="00BD3BFA" w:rsidP="009A30E6">
            <w:pPr>
              <w:ind w:right="-108"/>
              <w:rPr>
                <w:rFonts w:cs="Times New Roman"/>
                <w:sz w:val="12"/>
                <w:szCs w:val="12"/>
              </w:rPr>
            </w:pPr>
          </w:p>
        </w:tc>
      </w:tr>
      <w:tr w:rsidR="00BD3BFA" w:rsidRPr="005D2CBE" w:rsidTr="0016561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5" w:type="dxa"/>
          <w:trHeight w:val="147"/>
        </w:trPr>
        <w:tc>
          <w:tcPr>
            <w:tcW w:w="9493" w:type="dxa"/>
            <w:gridSpan w:val="11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9594" w:themeFill="accent2" w:themeFillTint="99"/>
            <w:vAlign w:val="center"/>
          </w:tcPr>
          <w:p w:rsidR="00BD3BFA" w:rsidRDefault="00BD3BFA" w:rsidP="009A30E6">
            <w:pPr>
              <w:spacing w:before="120"/>
              <w:ind w:right="-108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III.7 - Dados de </w:t>
            </w:r>
            <w:r w:rsidRPr="00CA693F">
              <w:rPr>
                <w:rFonts w:cs="Times New Roman"/>
                <w:b/>
                <w:sz w:val="21"/>
                <w:szCs w:val="21"/>
              </w:rPr>
              <w:t xml:space="preserve">Fundos de Investimento sob </w:t>
            </w:r>
            <w:r>
              <w:rPr>
                <w:rFonts w:cs="Times New Roman"/>
                <w:b/>
                <w:sz w:val="21"/>
                <w:szCs w:val="21"/>
              </w:rPr>
              <w:t>a</w:t>
            </w:r>
            <w:r w:rsidRPr="00CA693F">
              <w:rPr>
                <w:rFonts w:cs="Times New Roman"/>
                <w:b/>
                <w:sz w:val="21"/>
                <w:szCs w:val="21"/>
              </w:rPr>
              <w:t>dministração</w:t>
            </w:r>
            <w:r>
              <w:rPr>
                <w:rFonts w:cs="Times New Roman"/>
                <w:b/>
                <w:sz w:val="21"/>
                <w:szCs w:val="21"/>
              </w:rPr>
              <w:t>/gestão</w:t>
            </w:r>
            <w:r w:rsidRPr="00CA693F">
              <w:rPr>
                <w:rFonts w:cs="Times New Roman"/>
                <w:b/>
                <w:sz w:val="21"/>
                <w:szCs w:val="21"/>
              </w:rPr>
              <w:t xml:space="preserve"> d</w:t>
            </w:r>
            <w:r>
              <w:rPr>
                <w:rFonts w:cs="Times New Roman"/>
                <w:b/>
                <w:sz w:val="21"/>
                <w:szCs w:val="21"/>
              </w:rPr>
              <w:t>a Instituição da</w:t>
            </w:r>
            <w:r w:rsidRPr="00CA693F">
              <w:rPr>
                <w:rFonts w:cs="Times New Roman"/>
                <w:b/>
                <w:sz w:val="21"/>
                <w:szCs w:val="21"/>
              </w:rPr>
              <w:t xml:space="preserve"> mesm</w:t>
            </w:r>
            <w:r>
              <w:rPr>
                <w:rFonts w:cs="Times New Roman"/>
                <w:b/>
                <w:sz w:val="21"/>
                <w:szCs w:val="21"/>
              </w:rPr>
              <w:t>aClasse</w:t>
            </w:r>
            <w:r w:rsidRPr="00CA693F">
              <w:rPr>
                <w:rFonts w:cs="Times New Roman"/>
                <w:b/>
                <w:sz w:val="21"/>
                <w:szCs w:val="21"/>
              </w:rPr>
              <w:t xml:space="preserve"> d</w:t>
            </w:r>
            <w:r>
              <w:rPr>
                <w:rFonts w:cs="Times New Roman"/>
                <w:b/>
                <w:sz w:val="21"/>
                <w:szCs w:val="21"/>
              </w:rPr>
              <w:t>e(s)F</w:t>
            </w:r>
            <w:r w:rsidRPr="00CA693F">
              <w:rPr>
                <w:rFonts w:cs="Times New Roman"/>
                <w:b/>
                <w:sz w:val="21"/>
                <w:szCs w:val="21"/>
              </w:rPr>
              <w:t>undo</w:t>
            </w:r>
            <w:r>
              <w:rPr>
                <w:rFonts w:cs="Times New Roman"/>
                <w:b/>
                <w:sz w:val="21"/>
                <w:szCs w:val="21"/>
              </w:rPr>
              <w:t xml:space="preserve">(s) de Investimentopara o(s) qual(is) esta pretende se </w:t>
            </w:r>
            <w:r w:rsidRPr="00CA693F">
              <w:rPr>
                <w:rFonts w:cs="Times New Roman"/>
                <w:b/>
                <w:sz w:val="21"/>
                <w:szCs w:val="21"/>
              </w:rPr>
              <w:t>credencia</w:t>
            </w:r>
            <w:r>
              <w:rPr>
                <w:rFonts w:cs="Times New Roman"/>
                <w:b/>
                <w:sz w:val="21"/>
                <w:szCs w:val="21"/>
              </w:rPr>
              <w:t xml:space="preserve">r: </w:t>
            </w:r>
          </w:p>
          <w:p w:rsidR="00BD3BFA" w:rsidRPr="00925479" w:rsidRDefault="00BD3BFA" w:rsidP="009A30E6">
            <w:pPr>
              <w:ind w:left="-57" w:right="-108"/>
              <w:rPr>
                <w:rFonts w:cs="Times New Roman"/>
                <w:sz w:val="18"/>
                <w:szCs w:val="18"/>
              </w:rPr>
            </w:pPr>
            <w:r w:rsidRPr="00D1666D">
              <w:rPr>
                <w:rFonts w:cs="Times New Roman"/>
                <w:sz w:val="18"/>
                <w:szCs w:val="18"/>
              </w:rPr>
              <w:t>(</w:t>
            </w:r>
            <w:r>
              <w:rPr>
                <w:rFonts w:cs="Times New Roman"/>
                <w:sz w:val="18"/>
                <w:szCs w:val="18"/>
              </w:rPr>
              <w:t>C</w:t>
            </w:r>
            <w:r w:rsidRPr="00D1666D">
              <w:rPr>
                <w:rFonts w:cs="Times New Roman"/>
                <w:sz w:val="18"/>
                <w:szCs w:val="18"/>
              </w:rPr>
              <w:t xml:space="preserve">onsiderar 5 (cinco) fundos </w:t>
            </w:r>
            <w:r w:rsidRPr="00DF1187">
              <w:rPr>
                <w:rFonts w:cs="Times New Roman"/>
                <w:sz w:val="18"/>
                <w:szCs w:val="18"/>
              </w:rPr>
              <w:t>mais recente</w:t>
            </w:r>
            <w:r>
              <w:rPr>
                <w:rFonts w:cs="Times New Roman"/>
                <w:sz w:val="18"/>
                <w:szCs w:val="18"/>
              </w:rPr>
              <w:t>s da mesma classe</w:t>
            </w:r>
            <w:r w:rsidRPr="00D1666D">
              <w:rPr>
                <w:rFonts w:cs="Times New Roman"/>
                <w:sz w:val="18"/>
                <w:szCs w:val="18"/>
              </w:rPr>
              <w:t xml:space="preserve">, </w:t>
            </w:r>
            <w:r>
              <w:rPr>
                <w:rFonts w:cs="Times New Roman"/>
                <w:sz w:val="18"/>
                <w:szCs w:val="18"/>
              </w:rPr>
              <w:t xml:space="preserve">no entanto, </w:t>
            </w:r>
            <w:r w:rsidRPr="00D1666D">
              <w:rPr>
                <w:rFonts w:cs="Times New Roman"/>
                <w:sz w:val="18"/>
                <w:szCs w:val="18"/>
              </w:rPr>
              <w:t xml:space="preserve">não considerar aqueles que a Instituição pretende que seja objeto de futura alocação em decorrência </w:t>
            </w:r>
            <w:r>
              <w:rPr>
                <w:rFonts w:cs="Times New Roman"/>
                <w:sz w:val="18"/>
                <w:szCs w:val="18"/>
              </w:rPr>
              <w:t>deste C</w:t>
            </w:r>
            <w:r w:rsidRPr="00D1666D">
              <w:rPr>
                <w:rFonts w:cs="Times New Roman"/>
                <w:sz w:val="18"/>
                <w:szCs w:val="18"/>
              </w:rPr>
              <w:t>redenciamento</w:t>
            </w:r>
            <w:r>
              <w:rPr>
                <w:rFonts w:cs="Times New Roman"/>
                <w:sz w:val="18"/>
                <w:szCs w:val="18"/>
              </w:rPr>
              <w:t>, pois serão objeto de análise específica no Item V)</w:t>
            </w:r>
          </w:p>
        </w:tc>
      </w:tr>
      <w:tr w:rsidR="00BD3BFA" w:rsidRPr="005D2CBE" w:rsidTr="0016561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5" w:type="dxa"/>
          <w:trHeight w:val="401"/>
        </w:trPr>
        <w:tc>
          <w:tcPr>
            <w:tcW w:w="9493" w:type="dxa"/>
            <w:gridSpan w:val="11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3BFA" w:rsidRDefault="00BD3BFA" w:rsidP="009A30E6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Dados presentes no Formulário de fundos e DueDiligence II da ANBIMA.</w:t>
            </w:r>
          </w:p>
        </w:tc>
      </w:tr>
      <w:tr w:rsidR="00BD3BFA" w:rsidRPr="005D2CBE" w:rsidTr="0016561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5" w:type="dxa"/>
          <w:trHeight w:val="401"/>
        </w:trPr>
        <w:tc>
          <w:tcPr>
            <w:tcW w:w="9493" w:type="dxa"/>
            <w:gridSpan w:val="11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9594" w:themeFill="accent2" w:themeFillTint="99"/>
            <w:vAlign w:val="center"/>
          </w:tcPr>
          <w:p w:rsidR="00BD3BFA" w:rsidRDefault="00BD3BFA" w:rsidP="009A30E6">
            <w:pPr>
              <w:spacing w:before="120"/>
              <w:ind w:left="-57" w:right="-108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III.8 - </w:t>
            </w:r>
            <w:r w:rsidRPr="00D26166">
              <w:rPr>
                <w:rFonts w:cs="Times New Roman"/>
                <w:b/>
                <w:sz w:val="21"/>
                <w:szCs w:val="21"/>
              </w:rPr>
              <w:t xml:space="preserve">Caso a Instituição pretenda se credenciar junto ao RPPS para administração/gestão de </w:t>
            </w:r>
            <w:r w:rsidRPr="00925479">
              <w:rPr>
                <w:rFonts w:cs="Times New Roman"/>
                <w:b/>
                <w:sz w:val="21"/>
                <w:szCs w:val="21"/>
                <w:u w:val="single"/>
              </w:rPr>
              <w:t>outra(s)</w:t>
            </w:r>
            <w:r>
              <w:rPr>
                <w:rFonts w:cs="Times New Roman"/>
                <w:b/>
                <w:sz w:val="21"/>
                <w:szCs w:val="21"/>
              </w:rPr>
              <w:t>classe(s)</w:t>
            </w:r>
            <w:r w:rsidRPr="00D26166">
              <w:rPr>
                <w:rFonts w:cs="Times New Roman"/>
                <w:b/>
                <w:sz w:val="21"/>
                <w:szCs w:val="21"/>
              </w:rPr>
              <w:t xml:space="preserve"> de </w:t>
            </w:r>
            <w:r>
              <w:rPr>
                <w:rFonts w:cs="Times New Roman"/>
                <w:b/>
                <w:sz w:val="21"/>
                <w:szCs w:val="21"/>
              </w:rPr>
              <w:t>f</w:t>
            </w:r>
            <w:r w:rsidRPr="00D26166">
              <w:rPr>
                <w:rFonts w:cs="Times New Roman"/>
                <w:b/>
                <w:sz w:val="21"/>
                <w:szCs w:val="21"/>
              </w:rPr>
              <w:t>undo</w:t>
            </w:r>
            <w:r>
              <w:rPr>
                <w:rFonts w:cs="Times New Roman"/>
                <w:b/>
                <w:sz w:val="21"/>
                <w:szCs w:val="21"/>
              </w:rPr>
              <w:t>s</w:t>
            </w:r>
            <w:r w:rsidRPr="00D26166">
              <w:rPr>
                <w:rFonts w:cs="Times New Roman"/>
                <w:b/>
                <w:sz w:val="21"/>
                <w:szCs w:val="21"/>
              </w:rPr>
              <w:t xml:space="preserve"> de </w:t>
            </w:r>
            <w:r>
              <w:rPr>
                <w:rFonts w:cs="Times New Roman"/>
                <w:b/>
                <w:sz w:val="21"/>
                <w:szCs w:val="21"/>
              </w:rPr>
              <w:t>i</w:t>
            </w:r>
            <w:r w:rsidRPr="00D26166">
              <w:rPr>
                <w:rFonts w:cs="Times New Roman"/>
                <w:b/>
                <w:sz w:val="21"/>
                <w:szCs w:val="21"/>
              </w:rPr>
              <w:t>nvestimento preencher com os dados de 5 fundos relativos</w:t>
            </w:r>
            <w:r>
              <w:rPr>
                <w:rFonts w:cs="Times New Roman"/>
                <w:b/>
                <w:sz w:val="21"/>
                <w:szCs w:val="21"/>
              </w:rPr>
              <w:t xml:space="preserve"> à respectiva classe:</w:t>
            </w:r>
          </w:p>
          <w:p w:rsidR="00BD3BFA" w:rsidRPr="00377384" w:rsidRDefault="00BD3BFA" w:rsidP="009A30E6">
            <w:pPr>
              <w:spacing w:before="120"/>
              <w:ind w:left="-57" w:right="-108"/>
              <w:rPr>
                <w:rFonts w:cs="Times New Roman"/>
                <w:i/>
                <w:sz w:val="20"/>
                <w:szCs w:val="20"/>
              </w:rPr>
            </w:pPr>
            <w:r w:rsidRPr="00D1666D">
              <w:rPr>
                <w:rFonts w:cs="Times New Roman"/>
                <w:sz w:val="18"/>
                <w:szCs w:val="18"/>
              </w:rPr>
              <w:t>(</w:t>
            </w:r>
            <w:r>
              <w:rPr>
                <w:rFonts w:cs="Times New Roman"/>
                <w:sz w:val="18"/>
                <w:szCs w:val="18"/>
              </w:rPr>
              <w:t>C</w:t>
            </w:r>
            <w:r w:rsidRPr="00D1666D">
              <w:rPr>
                <w:rFonts w:cs="Times New Roman"/>
                <w:sz w:val="18"/>
                <w:szCs w:val="18"/>
              </w:rPr>
              <w:t xml:space="preserve">onsiderar 5 (cinco) fundos </w:t>
            </w:r>
            <w:r w:rsidRPr="00DF1187">
              <w:rPr>
                <w:rFonts w:cs="Times New Roman"/>
                <w:sz w:val="18"/>
                <w:szCs w:val="18"/>
              </w:rPr>
              <w:t>mais recente</w:t>
            </w:r>
            <w:r>
              <w:rPr>
                <w:rFonts w:cs="Times New Roman"/>
                <w:sz w:val="18"/>
                <w:szCs w:val="18"/>
              </w:rPr>
              <w:t>s da mesma classe</w:t>
            </w:r>
            <w:r w:rsidRPr="00D1666D">
              <w:rPr>
                <w:rFonts w:cs="Times New Roman"/>
                <w:sz w:val="18"/>
                <w:szCs w:val="18"/>
              </w:rPr>
              <w:t xml:space="preserve">, </w:t>
            </w:r>
            <w:r>
              <w:rPr>
                <w:rFonts w:cs="Times New Roman"/>
                <w:sz w:val="18"/>
                <w:szCs w:val="18"/>
              </w:rPr>
              <w:t xml:space="preserve">no entanto, </w:t>
            </w:r>
            <w:r w:rsidRPr="00D1666D">
              <w:rPr>
                <w:rFonts w:cs="Times New Roman"/>
                <w:sz w:val="18"/>
                <w:szCs w:val="18"/>
              </w:rPr>
              <w:t xml:space="preserve">não considerar aqueles que a Instituição pretende que seja objeto de futura alocação em decorrência </w:t>
            </w:r>
            <w:r>
              <w:rPr>
                <w:rFonts w:cs="Times New Roman"/>
                <w:sz w:val="18"/>
                <w:szCs w:val="18"/>
              </w:rPr>
              <w:t>deste C</w:t>
            </w:r>
            <w:r w:rsidRPr="00D1666D">
              <w:rPr>
                <w:rFonts w:cs="Times New Roman"/>
                <w:sz w:val="18"/>
                <w:szCs w:val="18"/>
              </w:rPr>
              <w:t>redenciamento</w:t>
            </w:r>
            <w:r>
              <w:rPr>
                <w:rFonts w:cs="Times New Roman"/>
                <w:sz w:val="18"/>
                <w:szCs w:val="18"/>
              </w:rPr>
              <w:t>, pois serão objeto de análise específica no Item V)</w:t>
            </w:r>
          </w:p>
        </w:tc>
      </w:tr>
      <w:tr w:rsidR="00BD3BFA" w:rsidRPr="005D2CBE" w:rsidTr="0016561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5" w:type="dxa"/>
          <w:trHeight w:val="401"/>
        </w:trPr>
        <w:tc>
          <w:tcPr>
            <w:tcW w:w="9493" w:type="dxa"/>
            <w:gridSpan w:val="11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3BFA" w:rsidRPr="0064576D" w:rsidRDefault="00BD3BFA" w:rsidP="009A30E6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Dados presentes no Formulário de fundos e DueDiligence II da ANBIMA.</w:t>
            </w:r>
          </w:p>
        </w:tc>
      </w:tr>
    </w:tbl>
    <w:p w:rsidR="00BD3BFA" w:rsidRDefault="00BD3BFA" w:rsidP="00BD3BFA">
      <w:pPr>
        <w:spacing w:after="0"/>
        <w:rPr>
          <w:sz w:val="12"/>
          <w:szCs w:val="12"/>
        </w:rPr>
      </w:pPr>
    </w:p>
    <w:p w:rsidR="0016561D" w:rsidRDefault="0016561D" w:rsidP="00BD3BFA">
      <w:pPr>
        <w:spacing w:after="0"/>
        <w:rPr>
          <w:sz w:val="12"/>
          <w:szCs w:val="12"/>
        </w:rPr>
      </w:pPr>
    </w:p>
    <w:p w:rsidR="0016561D" w:rsidRDefault="0016561D" w:rsidP="00BD3BFA">
      <w:pPr>
        <w:spacing w:after="0"/>
        <w:rPr>
          <w:sz w:val="12"/>
          <w:szCs w:val="12"/>
        </w:rPr>
      </w:pPr>
    </w:p>
    <w:p w:rsidR="00BD3BFA" w:rsidRDefault="00BD3BFA" w:rsidP="00BD3BFA">
      <w:pPr>
        <w:spacing w:after="0"/>
        <w:rPr>
          <w:sz w:val="12"/>
          <w:szCs w:val="12"/>
        </w:rPr>
      </w:pPr>
    </w:p>
    <w:tbl>
      <w:tblPr>
        <w:tblStyle w:val="Tabelacomgrade"/>
        <w:tblW w:w="9508" w:type="dxa"/>
        <w:tblInd w:w="-157" w:type="dxa"/>
        <w:tblLayout w:type="fixed"/>
        <w:tblLook w:val="00A0"/>
      </w:tblPr>
      <w:tblGrid>
        <w:gridCol w:w="3970"/>
        <w:gridCol w:w="141"/>
        <w:gridCol w:w="1418"/>
        <w:gridCol w:w="283"/>
        <w:gridCol w:w="1418"/>
        <w:gridCol w:w="142"/>
        <w:gridCol w:w="850"/>
        <w:gridCol w:w="1286"/>
      </w:tblGrid>
      <w:tr w:rsidR="00BD3BFA" w:rsidRPr="005D2CBE" w:rsidTr="009A30E6">
        <w:trPr>
          <w:trHeight w:val="334"/>
        </w:trPr>
        <w:tc>
          <w:tcPr>
            <w:tcW w:w="9508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D99594" w:themeFill="accent2" w:themeFillTint="99"/>
            <w:vAlign w:val="center"/>
          </w:tcPr>
          <w:p w:rsidR="00BD3BFA" w:rsidRDefault="00BD3BFA" w:rsidP="009A30E6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lastRenderedPageBreak/>
              <w:t xml:space="preserve">IV –FUNDO(S) DE INVESTIMENTO QUE A </w:t>
            </w:r>
            <w:r w:rsidRPr="00B122F5">
              <w:rPr>
                <w:rFonts w:cs="Times New Roman"/>
                <w:b/>
                <w:sz w:val="21"/>
                <w:szCs w:val="21"/>
              </w:rPr>
              <w:t>INSTITUIÇÃO PRETEND</w:t>
            </w:r>
            <w:r>
              <w:rPr>
                <w:rFonts w:cs="Times New Roman"/>
                <w:b/>
                <w:sz w:val="21"/>
                <w:szCs w:val="21"/>
              </w:rPr>
              <w:t>E</w:t>
            </w:r>
            <w:r w:rsidRPr="00B122F5">
              <w:rPr>
                <w:rFonts w:cs="Times New Roman"/>
                <w:b/>
                <w:sz w:val="21"/>
                <w:szCs w:val="21"/>
              </w:rPr>
              <w:t xml:space="preserve"> CREDENCIAR JUNTO AO RPPS </w:t>
            </w:r>
            <w:r>
              <w:rPr>
                <w:rFonts w:cs="Times New Roman"/>
                <w:b/>
                <w:sz w:val="21"/>
                <w:szCs w:val="21"/>
              </w:rPr>
              <w:t>COMO ADMINISTRADORA/GESTORA PARA INVESTIMENTO</w:t>
            </w:r>
          </w:p>
          <w:p w:rsidR="00BD3BFA" w:rsidRPr="007E6C15" w:rsidRDefault="00BD3BFA" w:rsidP="009A30E6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BD3BFA" w:rsidRPr="005D2CBE" w:rsidTr="009A30E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615"/>
        </w:trPr>
        <w:tc>
          <w:tcPr>
            <w:tcW w:w="3970" w:type="dxa"/>
            <w:tcBorders>
              <w:left w:val="single" w:sz="12" w:space="0" w:color="auto"/>
            </w:tcBorders>
            <w:vAlign w:val="center"/>
          </w:tcPr>
          <w:p w:rsidR="00BD3BFA" w:rsidRPr="00CD556F" w:rsidRDefault="00BD3BFA" w:rsidP="009A30E6">
            <w:pPr>
              <w:rPr>
                <w:rFonts w:cs="Times New Roman"/>
                <w:i/>
                <w:sz w:val="18"/>
                <w:szCs w:val="18"/>
              </w:rPr>
            </w:pPr>
            <w:r w:rsidRPr="00CD556F">
              <w:rPr>
                <w:rFonts w:cs="Times New Roman"/>
                <w:i/>
                <w:sz w:val="18"/>
                <w:szCs w:val="18"/>
              </w:rPr>
              <w:t>Nome do(s) Fundo(s) de Investimento(s)</w:t>
            </w:r>
          </w:p>
        </w:tc>
        <w:tc>
          <w:tcPr>
            <w:tcW w:w="1559" w:type="dxa"/>
            <w:gridSpan w:val="2"/>
            <w:vAlign w:val="center"/>
          </w:tcPr>
          <w:p w:rsidR="00BD3BFA" w:rsidRPr="00CD556F" w:rsidRDefault="00BD3BFA" w:rsidP="009A30E6">
            <w:pPr>
              <w:rPr>
                <w:rFonts w:cs="Times New Roman"/>
                <w:i/>
                <w:sz w:val="18"/>
                <w:szCs w:val="18"/>
              </w:rPr>
            </w:pPr>
            <w:r w:rsidRPr="00CD556F">
              <w:rPr>
                <w:rFonts w:cs="Times New Roman"/>
                <w:i/>
                <w:sz w:val="18"/>
                <w:szCs w:val="18"/>
              </w:rPr>
              <w:t>CNPJ do Fundo</w:t>
            </w:r>
          </w:p>
        </w:tc>
        <w:tc>
          <w:tcPr>
            <w:tcW w:w="1701" w:type="dxa"/>
            <w:gridSpan w:val="2"/>
            <w:vAlign w:val="center"/>
          </w:tcPr>
          <w:p w:rsidR="00BD3BFA" w:rsidRPr="00CD556F" w:rsidRDefault="00BD3BFA" w:rsidP="009A30E6">
            <w:pPr>
              <w:rPr>
                <w:rFonts w:cs="Times New Roman"/>
                <w:i/>
                <w:sz w:val="18"/>
                <w:szCs w:val="18"/>
              </w:rPr>
            </w:pPr>
            <w:r w:rsidRPr="00CD556F">
              <w:rPr>
                <w:rFonts w:cs="Times New Roman"/>
                <w:i/>
                <w:sz w:val="18"/>
                <w:szCs w:val="18"/>
              </w:rPr>
              <w:t>Classificação Resolução CMN</w:t>
            </w:r>
          </w:p>
        </w:tc>
        <w:tc>
          <w:tcPr>
            <w:tcW w:w="992" w:type="dxa"/>
            <w:gridSpan w:val="2"/>
            <w:vAlign w:val="center"/>
          </w:tcPr>
          <w:p w:rsidR="00BD3BFA" w:rsidRPr="00CD556F" w:rsidRDefault="00BD3BFA" w:rsidP="009A30E6">
            <w:pPr>
              <w:rPr>
                <w:rFonts w:cs="Times New Roman"/>
                <w:i/>
                <w:sz w:val="18"/>
                <w:szCs w:val="18"/>
              </w:rPr>
            </w:pPr>
            <w:r w:rsidRPr="00CD556F">
              <w:rPr>
                <w:rFonts w:cs="Times New Roman"/>
                <w:i/>
                <w:sz w:val="18"/>
                <w:szCs w:val="18"/>
              </w:rPr>
              <w:t>Data Início</w:t>
            </w:r>
          </w:p>
          <w:p w:rsidR="00BD3BFA" w:rsidRPr="00CD556F" w:rsidRDefault="00BD3BFA" w:rsidP="009A30E6">
            <w:pPr>
              <w:rPr>
                <w:rFonts w:cs="Times New Roman"/>
                <w:i/>
                <w:sz w:val="18"/>
                <w:szCs w:val="18"/>
              </w:rPr>
            </w:pPr>
            <w:r w:rsidRPr="00CD556F">
              <w:rPr>
                <w:rFonts w:cs="Times New Roman"/>
                <w:i/>
                <w:sz w:val="18"/>
                <w:szCs w:val="18"/>
              </w:rPr>
              <w:t xml:space="preserve">Do Fundo </w:t>
            </w:r>
          </w:p>
        </w:tc>
        <w:tc>
          <w:tcPr>
            <w:tcW w:w="1286" w:type="dxa"/>
            <w:tcBorders>
              <w:right w:val="single" w:sz="12" w:space="0" w:color="auto"/>
            </w:tcBorders>
            <w:vAlign w:val="center"/>
          </w:tcPr>
          <w:p w:rsidR="00BD3BFA" w:rsidRPr="00CD556F" w:rsidRDefault="00BD3BFA" w:rsidP="009A30E6">
            <w:pPr>
              <w:rPr>
                <w:rFonts w:cs="Times New Roman"/>
                <w:sz w:val="18"/>
                <w:szCs w:val="18"/>
              </w:rPr>
            </w:pPr>
            <w:r w:rsidRPr="00CD556F">
              <w:rPr>
                <w:rFonts w:cs="Times New Roman"/>
                <w:sz w:val="18"/>
                <w:szCs w:val="18"/>
              </w:rPr>
              <w:t>Data Análise do Fundo</w:t>
            </w:r>
          </w:p>
        </w:tc>
      </w:tr>
      <w:tr w:rsidR="00BD3BFA" w:rsidRPr="005D2CBE" w:rsidTr="009A30E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hRule="exact" w:val="227"/>
        </w:trPr>
        <w:tc>
          <w:tcPr>
            <w:tcW w:w="3970" w:type="dxa"/>
            <w:tcBorders>
              <w:left w:val="single" w:sz="12" w:space="0" w:color="auto"/>
            </w:tcBorders>
            <w:shd w:val="clear" w:color="auto" w:fill="auto"/>
          </w:tcPr>
          <w:p w:rsidR="00BD3BFA" w:rsidRPr="00B525D3" w:rsidRDefault="00BD3BFA" w:rsidP="009A30E6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B525D3">
              <w:rPr>
                <w:rFonts w:cs="Times New Roman"/>
                <w:sz w:val="16"/>
                <w:szCs w:val="16"/>
              </w:rPr>
              <w:t>CAIXA ALIANÇA TÍTULOS PÚBLICOS FI RENDA FIXA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D3BFA" w:rsidRPr="00B525D3" w:rsidRDefault="00BD3BFA" w:rsidP="009A30E6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B525D3">
              <w:rPr>
                <w:rFonts w:cs="Times New Roman"/>
                <w:sz w:val="16"/>
                <w:szCs w:val="16"/>
              </w:rPr>
              <w:t>05.164.358/0001-73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D3BFA" w:rsidRPr="00B525D3" w:rsidRDefault="00BD3BFA" w:rsidP="009A30E6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B525D3">
              <w:rPr>
                <w:rFonts w:cs="Times New Roman"/>
                <w:sz w:val="16"/>
                <w:szCs w:val="16"/>
              </w:rPr>
              <w:t>FI 100% títulos do TN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D3BFA" w:rsidRPr="00B525D3" w:rsidRDefault="00BD3BFA" w:rsidP="009A30E6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B525D3">
              <w:rPr>
                <w:rFonts w:cs="Times New Roman"/>
                <w:sz w:val="16"/>
                <w:szCs w:val="16"/>
              </w:rPr>
              <w:t>01/11/05</w:t>
            </w:r>
          </w:p>
          <w:p w:rsidR="00BD3BFA" w:rsidRPr="00B525D3" w:rsidRDefault="00BD3BFA" w:rsidP="009A30E6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right w:val="single" w:sz="12" w:space="0" w:color="auto"/>
            </w:tcBorders>
            <w:shd w:val="clear" w:color="auto" w:fill="D99594" w:themeFill="accent2" w:themeFillTint="99"/>
          </w:tcPr>
          <w:p w:rsidR="00BD3BFA" w:rsidRPr="00B525D3" w:rsidRDefault="00BD3BFA" w:rsidP="009A30E6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05/12/2018</w:t>
            </w:r>
          </w:p>
        </w:tc>
      </w:tr>
      <w:tr w:rsidR="00BD3BFA" w:rsidRPr="005D2CBE" w:rsidTr="009A30E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hRule="exact" w:val="227"/>
        </w:trPr>
        <w:tc>
          <w:tcPr>
            <w:tcW w:w="3970" w:type="dxa"/>
            <w:tcBorders>
              <w:left w:val="single" w:sz="12" w:space="0" w:color="auto"/>
            </w:tcBorders>
            <w:shd w:val="clear" w:color="auto" w:fill="auto"/>
          </w:tcPr>
          <w:p w:rsidR="00BD3BFA" w:rsidRPr="00B525D3" w:rsidRDefault="00BD3BFA" w:rsidP="009A30E6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BC5453">
              <w:rPr>
                <w:rFonts w:cs="Times New Roman"/>
                <w:sz w:val="16"/>
                <w:szCs w:val="16"/>
              </w:rPr>
              <w:t>CAIXA BRASIL DISPONIBILIDADES FI RENDA FIXA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D3BFA" w:rsidRPr="00B525D3" w:rsidRDefault="00BD3BFA" w:rsidP="009A30E6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BC5453">
              <w:rPr>
                <w:rFonts w:cs="Times New Roman"/>
                <w:sz w:val="16"/>
                <w:szCs w:val="16"/>
              </w:rPr>
              <w:t>14.508.643/0001-55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D3BFA" w:rsidRPr="00B525D3" w:rsidRDefault="00BD3BFA" w:rsidP="009A30E6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BC5453">
              <w:rPr>
                <w:color w:val="000000"/>
                <w:sz w:val="16"/>
                <w:szCs w:val="16"/>
              </w:rPr>
              <w:t>FI 100% títulos do TN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D3BFA" w:rsidRPr="00B525D3" w:rsidRDefault="00BD3BFA" w:rsidP="009A30E6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BC5453">
              <w:rPr>
                <w:color w:val="000000"/>
                <w:sz w:val="16"/>
                <w:szCs w:val="16"/>
              </w:rPr>
              <w:t>30/08/12</w:t>
            </w:r>
          </w:p>
        </w:tc>
        <w:tc>
          <w:tcPr>
            <w:tcW w:w="1286" w:type="dxa"/>
            <w:tcBorders>
              <w:right w:val="single" w:sz="12" w:space="0" w:color="auto"/>
            </w:tcBorders>
            <w:shd w:val="clear" w:color="auto" w:fill="D99594" w:themeFill="accent2" w:themeFillTint="99"/>
          </w:tcPr>
          <w:p w:rsidR="00BD3BFA" w:rsidRPr="00B525D3" w:rsidRDefault="00BD3BFA" w:rsidP="009A30E6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05/12/2018</w:t>
            </w:r>
          </w:p>
        </w:tc>
      </w:tr>
      <w:tr w:rsidR="00BD3BFA" w:rsidRPr="005D2CBE" w:rsidTr="009A30E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hRule="exact" w:val="227"/>
        </w:trPr>
        <w:tc>
          <w:tcPr>
            <w:tcW w:w="3970" w:type="dxa"/>
            <w:tcBorders>
              <w:left w:val="single" w:sz="12" w:space="0" w:color="auto"/>
            </w:tcBorders>
            <w:shd w:val="clear" w:color="auto" w:fill="auto"/>
          </w:tcPr>
          <w:p w:rsidR="00BD3BFA" w:rsidRPr="009F6135" w:rsidRDefault="00BD3BFA" w:rsidP="009A30E6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9F6135">
              <w:rPr>
                <w:rFonts w:cs="Times New Roman"/>
                <w:sz w:val="16"/>
                <w:szCs w:val="16"/>
              </w:rPr>
              <w:t>CAIXA BRASIL ETF IBOVESPA FI AÇÕES</w:t>
            </w:r>
          </w:p>
          <w:p w:rsidR="00BD3BFA" w:rsidRPr="00B525D3" w:rsidRDefault="00BD3BFA" w:rsidP="009A30E6">
            <w:pPr>
              <w:ind w:left="-89" w:right="-126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D3BFA" w:rsidRPr="009F6135" w:rsidRDefault="00BD3BFA" w:rsidP="009A30E6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9F6135">
              <w:rPr>
                <w:rFonts w:cs="Times New Roman"/>
                <w:sz w:val="16"/>
                <w:szCs w:val="16"/>
              </w:rPr>
              <w:t>15.154.236/0001-50</w:t>
            </w:r>
          </w:p>
          <w:p w:rsidR="00BD3BFA" w:rsidRPr="00B525D3" w:rsidRDefault="00BD3BFA" w:rsidP="009A30E6">
            <w:pPr>
              <w:ind w:left="-89" w:right="-126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BD3BFA" w:rsidRPr="009F6135" w:rsidRDefault="00BD3BFA" w:rsidP="009A30E6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9F6135">
              <w:rPr>
                <w:rFonts w:cs="Times New Roman"/>
                <w:sz w:val="16"/>
                <w:szCs w:val="16"/>
              </w:rPr>
              <w:t>FI de Índices Ref. A</w:t>
            </w:r>
            <w:r>
              <w:rPr>
                <w:rFonts w:cs="Times New Roman"/>
                <w:sz w:val="16"/>
                <w:szCs w:val="16"/>
              </w:rPr>
              <w:t>ç</w:t>
            </w:r>
            <w:r w:rsidRPr="009F6135">
              <w:rPr>
                <w:rFonts w:cs="Times New Roman"/>
                <w:sz w:val="16"/>
                <w:szCs w:val="16"/>
              </w:rPr>
              <w:t>ões</w:t>
            </w:r>
          </w:p>
          <w:p w:rsidR="00BD3BFA" w:rsidRPr="00B525D3" w:rsidRDefault="00BD3BFA" w:rsidP="009A30E6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D3BFA" w:rsidRPr="009F6135" w:rsidRDefault="00BD3BFA" w:rsidP="009A30E6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9F6135">
              <w:rPr>
                <w:rFonts w:cs="Times New Roman"/>
                <w:sz w:val="16"/>
                <w:szCs w:val="16"/>
              </w:rPr>
              <w:t>27/11/12</w:t>
            </w:r>
          </w:p>
          <w:p w:rsidR="00BD3BFA" w:rsidRPr="00B525D3" w:rsidRDefault="00BD3BFA" w:rsidP="009A30E6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right w:val="single" w:sz="12" w:space="0" w:color="auto"/>
            </w:tcBorders>
            <w:shd w:val="clear" w:color="auto" w:fill="D99594" w:themeFill="accent2" w:themeFillTint="99"/>
          </w:tcPr>
          <w:p w:rsidR="00BD3BFA" w:rsidRPr="00B525D3" w:rsidRDefault="00BD3BFA" w:rsidP="009A30E6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05/12/2018</w:t>
            </w:r>
          </w:p>
        </w:tc>
      </w:tr>
      <w:tr w:rsidR="00BD3BFA" w:rsidRPr="005D2CBE" w:rsidTr="009A30E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hRule="exact" w:val="227"/>
        </w:trPr>
        <w:tc>
          <w:tcPr>
            <w:tcW w:w="3970" w:type="dxa"/>
            <w:tcBorders>
              <w:left w:val="single" w:sz="12" w:space="0" w:color="auto"/>
            </w:tcBorders>
            <w:shd w:val="clear" w:color="auto" w:fill="auto"/>
          </w:tcPr>
          <w:p w:rsidR="00BD3BFA" w:rsidRPr="00BC5453" w:rsidRDefault="00BD3BFA" w:rsidP="009A30E6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BC5453">
              <w:rPr>
                <w:rFonts w:cs="Times New Roman"/>
                <w:sz w:val="16"/>
                <w:szCs w:val="16"/>
              </w:rPr>
              <w:t>CAIXA BRASIL FI RENDA FIXA REFERENCIADO DI LP</w:t>
            </w:r>
          </w:p>
          <w:p w:rsidR="00BD3BFA" w:rsidRPr="00B525D3" w:rsidRDefault="00BD3BFA" w:rsidP="009A30E6">
            <w:pPr>
              <w:ind w:left="-89" w:right="-126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D3BFA" w:rsidRPr="00BC5453" w:rsidRDefault="00BD3BFA" w:rsidP="009A30E6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BC5453">
              <w:rPr>
                <w:rFonts w:cs="Times New Roman"/>
                <w:sz w:val="16"/>
                <w:szCs w:val="16"/>
              </w:rPr>
              <w:t>03.737.206/0001-97</w:t>
            </w:r>
          </w:p>
          <w:p w:rsidR="00BD3BFA" w:rsidRPr="00B525D3" w:rsidRDefault="00BD3BFA" w:rsidP="009A30E6">
            <w:pPr>
              <w:ind w:left="-89" w:right="-126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BD3BFA" w:rsidRPr="00BC5453" w:rsidRDefault="00BD3BFA" w:rsidP="009A30E6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BC5453">
              <w:rPr>
                <w:rFonts w:cs="Times New Roman"/>
                <w:sz w:val="16"/>
                <w:szCs w:val="16"/>
              </w:rPr>
              <w:t>FI de Renda Fixa</w:t>
            </w:r>
          </w:p>
          <w:p w:rsidR="00BD3BFA" w:rsidRPr="00B525D3" w:rsidRDefault="00BD3BFA" w:rsidP="009A30E6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D3BFA" w:rsidRPr="00BC5453" w:rsidRDefault="00BD3BFA" w:rsidP="009A30E6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BC5453">
              <w:rPr>
                <w:rFonts w:cs="Times New Roman"/>
                <w:sz w:val="16"/>
                <w:szCs w:val="16"/>
              </w:rPr>
              <w:t>05/07/06</w:t>
            </w:r>
          </w:p>
          <w:p w:rsidR="00BD3BFA" w:rsidRPr="00B525D3" w:rsidRDefault="00BD3BFA" w:rsidP="009A30E6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right w:val="single" w:sz="12" w:space="0" w:color="auto"/>
            </w:tcBorders>
            <w:shd w:val="clear" w:color="auto" w:fill="D99594" w:themeFill="accent2" w:themeFillTint="99"/>
          </w:tcPr>
          <w:p w:rsidR="00BD3BFA" w:rsidRPr="00B525D3" w:rsidRDefault="00BD3BFA" w:rsidP="009A30E6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05/12/2018</w:t>
            </w:r>
          </w:p>
        </w:tc>
      </w:tr>
      <w:tr w:rsidR="00BD3BFA" w:rsidRPr="005D2CBE" w:rsidTr="009A30E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hRule="exact" w:val="227"/>
        </w:trPr>
        <w:tc>
          <w:tcPr>
            <w:tcW w:w="3970" w:type="dxa"/>
            <w:tcBorders>
              <w:left w:val="single" w:sz="12" w:space="0" w:color="auto"/>
            </w:tcBorders>
            <w:shd w:val="clear" w:color="auto" w:fill="auto"/>
          </w:tcPr>
          <w:p w:rsidR="00BD3BFA" w:rsidRPr="00B525D3" w:rsidRDefault="00BD3BFA" w:rsidP="009A30E6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B525D3">
              <w:rPr>
                <w:rFonts w:cs="Times New Roman"/>
                <w:sz w:val="16"/>
                <w:szCs w:val="16"/>
              </w:rPr>
              <w:t>CAIXA BRASIL IBOVESPA FI AÇÕES</w:t>
            </w:r>
          </w:p>
          <w:p w:rsidR="00BD3BFA" w:rsidRPr="00B525D3" w:rsidRDefault="00BD3BFA" w:rsidP="009A30E6">
            <w:pPr>
              <w:ind w:left="-89" w:right="-126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D3BFA" w:rsidRPr="00B525D3" w:rsidRDefault="00BD3BFA" w:rsidP="009A30E6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B525D3">
              <w:rPr>
                <w:rFonts w:cs="Times New Roman"/>
                <w:sz w:val="16"/>
                <w:szCs w:val="16"/>
              </w:rPr>
              <w:t>13.058.816/0001-18</w:t>
            </w:r>
          </w:p>
          <w:p w:rsidR="00BD3BFA" w:rsidRPr="00B525D3" w:rsidRDefault="00BD3BFA" w:rsidP="009A30E6">
            <w:pPr>
              <w:ind w:left="-89" w:right="-126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BD3BFA" w:rsidRPr="00B525D3" w:rsidRDefault="00BD3BFA" w:rsidP="009A30E6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B525D3">
              <w:rPr>
                <w:rFonts w:cs="Times New Roman"/>
                <w:sz w:val="16"/>
                <w:szCs w:val="16"/>
              </w:rPr>
              <w:t>FI Ações referenciados</w:t>
            </w:r>
          </w:p>
          <w:p w:rsidR="00BD3BFA" w:rsidRPr="00B525D3" w:rsidRDefault="00BD3BFA" w:rsidP="009A30E6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D3BFA" w:rsidRPr="00B525D3" w:rsidRDefault="00BD3BFA" w:rsidP="009A30E6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B525D3">
              <w:rPr>
                <w:rFonts w:cs="Times New Roman"/>
                <w:sz w:val="16"/>
                <w:szCs w:val="16"/>
              </w:rPr>
              <w:t>29/07/11</w:t>
            </w:r>
          </w:p>
          <w:p w:rsidR="00BD3BFA" w:rsidRPr="00B525D3" w:rsidRDefault="00BD3BFA" w:rsidP="009A30E6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right w:val="single" w:sz="12" w:space="0" w:color="auto"/>
            </w:tcBorders>
            <w:shd w:val="clear" w:color="auto" w:fill="D99594" w:themeFill="accent2" w:themeFillTint="99"/>
          </w:tcPr>
          <w:p w:rsidR="00BD3BFA" w:rsidRPr="00B525D3" w:rsidRDefault="00BD3BFA" w:rsidP="009A30E6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05/12/2018</w:t>
            </w:r>
          </w:p>
        </w:tc>
      </w:tr>
      <w:tr w:rsidR="00BD3BFA" w:rsidRPr="005D2CBE" w:rsidTr="009A30E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hRule="exact" w:val="227"/>
        </w:trPr>
        <w:tc>
          <w:tcPr>
            <w:tcW w:w="3970" w:type="dxa"/>
            <w:tcBorders>
              <w:left w:val="single" w:sz="12" w:space="0" w:color="auto"/>
            </w:tcBorders>
            <w:shd w:val="clear" w:color="auto" w:fill="auto"/>
          </w:tcPr>
          <w:p w:rsidR="00BD3BFA" w:rsidRPr="00B525D3" w:rsidRDefault="00BD3BFA" w:rsidP="009A30E6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B525D3">
              <w:rPr>
                <w:rFonts w:cs="Times New Roman"/>
                <w:sz w:val="16"/>
                <w:szCs w:val="16"/>
              </w:rPr>
              <w:t>CAIXA BRASIL IBX 50 FI AÇÕES</w:t>
            </w:r>
          </w:p>
          <w:p w:rsidR="00BD3BFA" w:rsidRPr="00B525D3" w:rsidRDefault="00BD3BFA" w:rsidP="009A30E6">
            <w:pPr>
              <w:ind w:left="-89" w:right="-126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D3BFA" w:rsidRPr="00B525D3" w:rsidRDefault="00BD3BFA" w:rsidP="009A30E6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B525D3">
              <w:rPr>
                <w:rFonts w:cs="Times New Roman"/>
                <w:sz w:val="16"/>
                <w:szCs w:val="16"/>
              </w:rPr>
              <w:t>03.737.217/0001-77</w:t>
            </w:r>
          </w:p>
          <w:p w:rsidR="00BD3BFA" w:rsidRPr="00B525D3" w:rsidRDefault="00BD3BFA" w:rsidP="009A30E6">
            <w:pPr>
              <w:ind w:left="-89" w:right="-126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BD3BFA" w:rsidRPr="00B525D3" w:rsidRDefault="00BD3BFA" w:rsidP="009A30E6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B525D3">
              <w:rPr>
                <w:rFonts w:cs="Times New Roman"/>
                <w:sz w:val="16"/>
                <w:szCs w:val="16"/>
              </w:rPr>
              <w:t>FI Ações referenciados</w:t>
            </w:r>
          </w:p>
          <w:p w:rsidR="00BD3BFA" w:rsidRPr="00B525D3" w:rsidRDefault="00BD3BFA" w:rsidP="009A30E6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D3BFA" w:rsidRPr="00B525D3" w:rsidRDefault="00BD3BFA" w:rsidP="009A30E6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B525D3">
              <w:rPr>
                <w:rFonts w:cs="Times New Roman"/>
                <w:sz w:val="16"/>
                <w:szCs w:val="16"/>
              </w:rPr>
              <w:t>18/02/08</w:t>
            </w:r>
          </w:p>
          <w:p w:rsidR="00BD3BFA" w:rsidRPr="00B525D3" w:rsidRDefault="00BD3BFA" w:rsidP="009A30E6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right w:val="single" w:sz="12" w:space="0" w:color="auto"/>
            </w:tcBorders>
            <w:shd w:val="clear" w:color="auto" w:fill="D99594" w:themeFill="accent2" w:themeFillTint="99"/>
          </w:tcPr>
          <w:p w:rsidR="00BD3BFA" w:rsidRPr="00B525D3" w:rsidRDefault="00BD3BFA" w:rsidP="009A30E6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05/12/2018</w:t>
            </w:r>
          </w:p>
        </w:tc>
      </w:tr>
      <w:tr w:rsidR="00BD3BFA" w:rsidRPr="005D2CBE" w:rsidTr="009A30E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hRule="exact" w:val="227"/>
        </w:trPr>
        <w:tc>
          <w:tcPr>
            <w:tcW w:w="3970" w:type="dxa"/>
            <w:tcBorders>
              <w:left w:val="single" w:sz="12" w:space="0" w:color="auto"/>
            </w:tcBorders>
            <w:shd w:val="clear" w:color="auto" w:fill="auto"/>
          </w:tcPr>
          <w:p w:rsidR="00BD3BFA" w:rsidRPr="00B525D3" w:rsidRDefault="00BD3BFA" w:rsidP="009A30E6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B525D3">
              <w:rPr>
                <w:rFonts w:cs="Times New Roman"/>
                <w:sz w:val="16"/>
                <w:szCs w:val="16"/>
              </w:rPr>
              <w:t>CAIXA BRASIL IDKA IPCA 2A TÍTULOS PÚBLICOS FI R</w:t>
            </w:r>
            <w:r>
              <w:rPr>
                <w:rFonts w:cs="Times New Roman"/>
                <w:sz w:val="16"/>
                <w:szCs w:val="16"/>
              </w:rPr>
              <w:t>F LP</w:t>
            </w:r>
          </w:p>
          <w:p w:rsidR="00BD3BFA" w:rsidRPr="00B525D3" w:rsidRDefault="00BD3BFA" w:rsidP="009A30E6">
            <w:pPr>
              <w:ind w:left="-89" w:right="-126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D3BFA" w:rsidRPr="00B525D3" w:rsidRDefault="00BD3BFA" w:rsidP="009A30E6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B525D3">
              <w:rPr>
                <w:rFonts w:cs="Times New Roman"/>
                <w:sz w:val="16"/>
                <w:szCs w:val="16"/>
              </w:rPr>
              <w:t>14.386.926/0001-71</w:t>
            </w:r>
          </w:p>
          <w:p w:rsidR="00BD3BFA" w:rsidRPr="00B525D3" w:rsidRDefault="00BD3BFA" w:rsidP="009A30E6">
            <w:pPr>
              <w:ind w:left="-89" w:right="-126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BD3BFA" w:rsidRPr="00B525D3" w:rsidRDefault="00BD3BFA" w:rsidP="009A30E6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B525D3">
              <w:rPr>
                <w:rFonts w:cs="Times New Roman"/>
                <w:sz w:val="16"/>
                <w:szCs w:val="16"/>
              </w:rPr>
              <w:t>FI 100% títulos do TN</w:t>
            </w:r>
          </w:p>
          <w:p w:rsidR="00BD3BFA" w:rsidRPr="00B525D3" w:rsidRDefault="00BD3BFA" w:rsidP="009A30E6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D3BFA" w:rsidRPr="00B525D3" w:rsidRDefault="00BD3BFA" w:rsidP="009A30E6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B525D3">
              <w:rPr>
                <w:rFonts w:cs="Times New Roman"/>
                <w:sz w:val="16"/>
                <w:szCs w:val="16"/>
              </w:rPr>
              <w:t>16/08/12</w:t>
            </w:r>
          </w:p>
          <w:p w:rsidR="00BD3BFA" w:rsidRPr="00B525D3" w:rsidRDefault="00BD3BFA" w:rsidP="009A30E6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right w:val="single" w:sz="12" w:space="0" w:color="auto"/>
            </w:tcBorders>
            <w:shd w:val="clear" w:color="auto" w:fill="D99594" w:themeFill="accent2" w:themeFillTint="99"/>
          </w:tcPr>
          <w:p w:rsidR="00BD3BFA" w:rsidRPr="00B525D3" w:rsidRDefault="00BD3BFA" w:rsidP="009A30E6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05/12/2018</w:t>
            </w:r>
          </w:p>
        </w:tc>
      </w:tr>
      <w:tr w:rsidR="00BD3BFA" w:rsidRPr="005D2CBE" w:rsidTr="009A30E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hRule="exact" w:val="227"/>
        </w:trPr>
        <w:tc>
          <w:tcPr>
            <w:tcW w:w="3970" w:type="dxa"/>
            <w:tcBorders>
              <w:left w:val="single" w:sz="12" w:space="0" w:color="auto"/>
            </w:tcBorders>
            <w:shd w:val="clear" w:color="auto" w:fill="auto"/>
          </w:tcPr>
          <w:p w:rsidR="00BD3BFA" w:rsidRPr="00B525D3" w:rsidRDefault="00BD3BFA" w:rsidP="009A30E6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B525D3">
              <w:rPr>
                <w:rFonts w:cs="Times New Roman"/>
                <w:sz w:val="16"/>
                <w:szCs w:val="16"/>
              </w:rPr>
              <w:t xml:space="preserve">CAIXA BRASIL IMA-B 5 TÍTULOS PÚBLICOS FI </w:t>
            </w:r>
            <w:r>
              <w:rPr>
                <w:rFonts w:cs="Times New Roman"/>
                <w:sz w:val="16"/>
                <w:szCs w:val="16"/>
              </w:rPr>
              <w:t>RF LP</w:t>
            </w:r>
          </w:p>
          <w:p w:rsidR="00BD3BFA" w:rsidRPr="00B525D3" w:rsidRDefault="00BD3BFA" w:rsidP="009A30E6">
            <w:pPr>
              <w:ind w:left="-89" w:right="-126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D3BFA" w:rsidRPr="00B525D3" w:rsidRDefault="00BD3BFA" w:rsidP="009A30E6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B525D3">
              <w:rPr>
                <w:rFonts w:cs="Times New Roman"/>
                <w:sz w:val="16"/>
                <w:szCs w:val="16"/>
              </w:rPr>
              <w:t>11.060.913/0001-10</w:t>
            </w:r>
          </w:p>
          <w:p w:rsidR="00BD3BFA" w:rsidRPr="00B525D3" w:rsidRDefault="00BD3BFA" w:rsidP="009A30E6">
            <w:pPr>
              <w:ind w:left="-89" w:right="-126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BD3BFA" w:rsidRPr="00B525D3" w:rsidRDefault="00BD3BFA" w:rsidP="009A30E6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B525D3">
              <w:rPr>
                <w:rFonts w:cs="Times New Roman"/>
                <w:sz w:val="16"/>
                <w:szCs w:val="16"/>
              </w:rPr>
              <w:t>FI 100% títulos do TN</w:t>
            </w:r>
          </w:p>
          <w:p w:rsidR="00BD3BFA" w:rsidRPr="00B525D3" w:rsidRDefault="00BD3BFA" w:rsidP="009A30E6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D3BFA" w:rsidRPr="00B525D3" w:rsidRDefault="00BD3BFA" w:rsidP="009A30E6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B525D3">
              <w:rPr>
                <w:rFonts w:cs="Times New Roman"/>
                <w:sz w:val="16"/>
                <w:szCs w:val="16"/>
              </w:rPr>
              <w:t>09/07/10</w:t>
            </w:r>
          </w:p>
          <w:p w:rsidR="00BD3BFA" w:rsidRPr="00B525D3" w:rsidRDefault="00BD3BFA" w:rsidP="009A30E6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right w:val="single" w:sz="12" w:space="0" w:color="auto"/>
            </w:tcBorders>
            <w:shd w:val="clear" w:color="auto" w:fill="D99594" w:themeFill="accent2" w:themeFillTint="99"/>
          </w:tcPr>
          <w:p w:rsidR="00BD3BFA" w:rsidRPr="00B525D3" w:rsidRDefault="00BD3BFA" w:rsidP="009A30E6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05/12/2018</w:t>
            </w:r>
          </w:p>
        </w:tc>
      </w:tr>
      <w:tr w:rsidR="00BD3BFA" w:rsidRPr="005D2CBE" w:rsidTr="009A30E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hRule="exact" w:val="227"/>
        </w:trPr>
        <w:tc>
          <w:tcPr>
            <w:tcW w:w="3970" w:type="dxa"/>
            <w:tcBorders>
              <w:left w:val="single" w:sz="12" w:space="0" w:color="auto"/>
            </w:tcBorders>
            <w:shd w:val="clear" w:color="auto" w:fill="auto"/>
          </w:tcPr>
          <w:p w:rsidR="00BD3BFA" w:rsidRPr="00B525D3" w:rsidRDefault="00BD3BFA" w:rsidP="009A30E6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B525D3">
              <w:rPr>
                <w:rFonts w:cs="Times New Roman"/>
                <w:sz w:val="16"/>
                <w:szCs w:val="16"/>
              </w:rPr>
              <w:t xml:space="preserve">CAIXA BRASIL IMA-B 5+ TÍTULOS PÚBLICOS FI </w:t>
            </w:r>
            <w:r>
              <w:rPr>
                <w:rFonts w:cs="Times New Roman"/>
                <w:sz w:val="16"/>
                <w:szCs w:val="16"/>
              </w:rPr>
              <w:t>RF LP</w:t>
            </w:r>
          </w:p>
          <w:p w:rsidR="00BD3BFA" w:rsidRPr="00B525D3" w:rsidRDefault="00BD3BFA" w:rsidP="009A30E6">
            <w:pPr>
              <w:ind w:left="-89" w:right="-126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D3BFA" w:rsidRPr="00B525D3" w:rsidRDefault="00BD3BFA" w:rsidP="009A30E6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B525D3">
              <w:rPr>
                <w:rFonts w:cs="Times New Roman"/>
                <w:sz w:val="16"/>
                <w:szCs w:val="16"/>
              </w:rPr>
              <w:t>10.577.503/0001-88</w:t>
            </w:r>
          </w:p>
          <w:p w:rsidR="00BD3BFA" w:rsidRPr="00B525D3" w:rsidRDefault="00BD3BFA" w:rsidP="009A30E6">
            <w:pPr>
              <w:ind w:left="-89" w:right="-126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BD3BFA" w:rsidRPr="00B525D3" w:rsidRDefault="00BD3BFA" w:rsidP="009A30E6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B525D3">
              <w:rPr>
                <w:rFonts w:cs="Times New Roman"/>
                <w:sz w:val="16"/>
                <w:szCs w:val="16"/>
              </w:rPr>
              <w:t>FI 100% títulos do TN</w:t>
            </w:r>
          </w:p>
          <w:p w:rsidR="00BD3BFA" w:rsidRPr="00B525D3" w:rsidRDefault="00BD3BFA" w:rsidP="009A30E6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D3BFA" w:rsidRPr="00B525D3" w:rsidRDefault="00BD3BFA" w:rsidP="009A30E6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B525D3">
              <w:rPr>
                <w:rFonts w:cs="Times New Roman"/>
                <w:sz w:val="16"/>
                <w:szCs w:val="16"/>
              </w:rPr>
              <w:t>18/04/12</w:t>
            </w:r>
          </w:p>
          <w:p w:rsidR="00BD3BFA" w:rsidRPr="00B525D3" w:rsidRDefault="00BD3BFA" w:rsidP="009A30E6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right w:val="single" w:sz="12" w:space="0" w:color="auto"/>
            </w:tcBorders>
            <w:shd w:val="clear" w:color="auto" w:fill="D99594" w:themeFill="accent2" w:themeFillTint="99"/>
          </w:tcPr>
          <w:p w:rsidR="00BD3BFA" w:rsidRPr="00B525D3" w:rsidRDefault="00BD3BFA" w:rsidP="009A30E6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05/12/2018</w:t>
            </w:r>
          </w:p>
        </w:tc>
      </w:tr>
      <w:tr w:rsidR="00BD3BFA" w:rsidRPr="005D2CBE" w:rsidTr="009A30E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hRule="exact" w:val="227"/>
        </w:trPr>
        <w:tc>
          <w:tcPr>
            <w:tcW w:w="3970" w:type="dxa"/>
            <w:tcBorders>
              <w:left w:val="single" w:sz="12" w:space="0" w:color="auto"/>
            </w:tcBorders>
            <w:shd w:val="clear" w:color="auto" w:fill="auto"/>
          </w:tcPr>
          <w:p w:rsidR="00BD3BFA" w:rsidRPr="00B525D3" w:rsidRDefault="00BD3BFA" w:rsidP="009A30E6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B525D3">
              <w:rPr>
                <w:rFonts w:cs="Times New Roman"/>
                <w:sz w:val="16"/>
                <w:szCs w:val="16"/>
              </w:rPr>
              <w:t xml:space="preserve">CAIXA BRASIL IMA-B TÍTULOS PÚBLICOS FI </w:t>
            </w:r>
            <w:r>
              <w:rPr>
                <w:rFonts w:cs="Times New Roman"/>
                <w:sz w:val="16"/>
                <w:szCs w:val="16"/>
              </w:rPr>
              <w:t>RF LP</w:t>
            </w:r>
          </w:p>
          <w:p w:rsidR="00BD3BFA" w:rsidRPr="00B525D3" w:rsidRDefault="00BD3BFA" w:rsidP="009A30E6">
            <w:pPr>
              <w:ind w:left="-89" w:right="-126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D3BFA" w:rsidRPr="00B525D3" w:rsidRDefault="00BD3BFA" w:rsidP="009A30E6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B525D3">
              <w:rPr>
                <w:rFonts w:cs="Times New Roman"/>
                <w:sz w:val="16"/>
                <w:szCs w:val="16"/>
              </w:rPr>
              <w:t>10.740.658/0001-93</w:t>
            </w:r>
          </w:p>
          <w:p w:rsidR="00BD3BFA" w:rsidRPr="00B525D3" w:rsidRDefault="00BD3BFA" w:rsidP="009A30E6">
            <w:pPr>
              <w:ind w:left="-89" w:right="-126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BD3BFA" w:rsidRPr="00B525D3" w:rsidRDefault="00BD3BFA" w:rsidP="009A30E6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B525D3">
              <w:rPr>
                <w:rFonts w:cs="Times New Roman"/>
                <w:sz w:val="16"/>
                <w:szCs w:val="16"/>
              </w:rPr>
              <w:t>FI 100% títulos do TN</w:t>
            </w:r>
          </w:p>
          <w:p w:rsidR="00BD3BFA" w:rsidRPr="00B525D3" w:rsidRDefault="00BD3BFA" w:rsidP="009A30E6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D3BFA" w:rsidRPr="00B525D3" w:rsidRDefault="00BD3BFA" w:rsidP="009A30E6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B525D3">
              <w:rPr>
                <w:rFonts w:cs="Times New Roman"/>
                <w:sz w:val="16"/>
                <w:szCs w:val="16"/>
              </w:rPr>
              <w:t>08/03/10</w:t>
            </w:r>
          </w:p>
          <w:p w:rsidR="00BD3BFA" w:rsidRPr="00B525D3" w:rsidRDefault="00BD3BFA" w:rsidP="009A30E6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right w:val="single" w:sz="12" w:space="0" w:color="auto"/>
            </w:tcBorders>
            <w:shd w:val="clear" w:color="auto" w:fill="D99594" w:themeFill="accent2" w:themeFillTint="99"/>
          </w:tcPr>
          <w:p w:rsidR="00BD3BFA" w:rsidRPr="00B525D3" w:rsidRDefault="00BD3BFA" w:rsidP="009A30E6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05/12/2018</w:t>
            </w:r>
          </w:p>
        </w:tc>
      </w:tr>
      <w:tr w:rsidR="00BD3BFA" w:rsidRPr="005D2CBE" w:rsidTr="009A30E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hRule="exact" w:val="227"/>
        </w:trPr>
        <w:tc>
          <w:tcPr>
            <w:tcW w:w="3970" w:type="dxa"/>
            <w:tcBorders>
              <w:left w:val="single" w:sz="12" w:space="0" w:color="auto"/>
            </w:tcBorders>
            <w:shd w:val="clear" w:color="auto" w:fill="auto"/>
          </w:tcPr>
          <w:p w:rsidR="00BD3BFA" w:rsidRPr="00B525D3" w:rsidRDefault="00BD3BFA" w:rsidP="009A30E6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B525D3">
              <w:rPr>
                <w:rFonts w:cs="Times New Roman"/>
                <w:sz w:val="16"/>
                <w:szCs w:val="16"/>
              </w:rPr>
              <w:t xml:space="preserve">CAIXA BRASIL IMA-GERAL TÍTULOS PÚBLICOS FI </w:t>
            </w:r>
            <w:r>
              <w:rPr>
                <w:rFonts w:cs="Times New Roman"/>
                <w:sz w:val="16"/>
                <w:szCs w:val="16"/>
              </w:rPr>
              <w:t>RF LP</w:t>
            </w:r>
          </w:p>
          <w:p w:rsidR="00BD3BFA" w:rsidRPr="00B525D3" w:rsidRDefault="00BD3BFA" w:rsidP="009A30E6">
            <w:pPr>
              <w:ind w:left="-89" w:right="-126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D3BFA" w:rsidRPr="00B525D3" w:rsidRDefault="00BD3BFA" w:rsidP="009A30E6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B525D3">
              <w:rPr>
                <w:rFonts w:cs="Times New Roman"/>
                <w:sz w:val="16"/>
                <w:szCs w:val="16"/>
              </w:rPr>
              <w:t>11.061.217/0001-28</w:t>
            </w:r>
          </w:p>
          <w:p w:rsidR="00BD3BFA" w:rsidRPr="00B525D3" w:rsidRDefault="00BD3BFA" w:rsidP="009A30E6">
            <w:pPr>
              <w:ind w:left="-89" w:right="-126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BD3BFA" w:rsidRPr="00B525D3" w:rsidRDefault="00BD3BFA" w:rsidP="009A30E6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B525D3">
              <w:rPr>
                <w:rFonts w:cs="Times New Roman"/>
                <w:sz w:val="16"/>
                <w:szCs w:val="16"/>
              </w:rPr>
              <w:t>FI 100% títulos do TN</w:t>
            </w:r>
          </w:p>
          <w:p w:rsidR="00BD3BFA" w:rsidRPr="00B525D3" w:rsidRDefault="00BD3BFA" w:rsidP="009A30E6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D3BFA" w:rsidRPr="00B525D3" w:rsidRDefault="00BD3BFA" w:rsidP="009A30E6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B525D3">
              <w:rPr>
                <w:rFonts w:cs="Times New Roman"/>
                <w:sz w:val="16"/>
                <w:szCs w:val="16"/>
              </w:rPr>
              <w:t>08/07/10</w:t>
            </w:r>
          </w:p>
          <w:p w:rsidR="00BD3BFA" w:rsidRPr="00B525D3" w:rsidRDefault="00BD3BFA" w:rsidP="009A30E6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right w:val="single" w:sz="12" w:space="0" w:color="auto"/>
            </w:tcBorders>
            <w:shd w:val="clear" w:color="auto" w:fill="D99594" w:themeFill="accent2" w:themeFillTint="99"/>
          </w:tcPr>
          <w:p w:rsidR="00BD3BFA" w:rsidRPr="00B525D3" w:rsidRDefault="00BD3BFA" w:rsidP="009A30E6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05/12/2018</w:t>
            </w:r>
          </w:p>
        </w:tc>
      </w:tr>
      <w:tr w:rsidR="00BD3BFA" w:rsidRPr="005D2CBE" w:rsidTr="009A30E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hRule="exact" w:val="227"/>
        </w:trPr>
        <w:tc>
          <w:tcPr>
            <w:tcW w:w="3970" w:type="dxa"/>
            <w:tcBorders>
              <w:left w:val="single" w:sz="12" w:space="0" w:color="auto"/>
            </w:tcBorders>
            <w:shd w:val="clear" w:color="auto" w:fill="auto"/>
          </w:tcPr>
          <w:p w:rsidR="00BD3BFA" w:rsidRPr="00B525D3" w:rsidRDefault="00BD3BFA" w:rsidP="009A30E6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B525D3">
              <w:rPr>
                <w:rFonts w:cs="Times New Roman"/>
                <w:sz w:val="16"/>
                <w:szCs w:val="16"/>
              </w:rPr>
              <w:t>CAIXA BRASIL IRF-M 1 TÍTULOS PÚBLICOS FI RENDA FIXA</w:t>
            </w:r>
          </w:p>
          <w:p w:rsidR="00BD3BFA" w:rsidRPr="00B525D3" w:rsidRDefault="00BD3BFA" w:rsidP="009A30E6">
            <w:pPr>
              <w:ind w:left="-89" w:right="-126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D3BFA" w:rsidRPr="00B525D3" w:rsidRDefault="00BD3BFA" w:rsidP="009A30E6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B525D3">
              <w:rPr>
                <w:rFonts w:cs="Times New Roman"/>
                <w:sz w:val="16"/>
                <w:szCs w:val="16"/>
              </w:rPr>
              <w:t>10.740.670/0001-06</w:t>
            </w:r>
          </w:p>
          <w:p w:rsidR="00BD3BFA" w:rsidRPr="00B525D3" w:rsidRDefault="00BD3BFA" w:rsidP="009A30E6">
            <w:pPr>
              <w:ind w:left="-89" w:right="-126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BD3BFA" w:rsidRPr="00B525D3" w:rsidRDefault="00BD3BFA" w:rsidP="009A30E6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B525D3">
              <w:rPr>
                <w:rFonts w:cs="Times New Roman"/>
                <w:sz w:val="16"/>
                <w:szCs w:val="16"/>
              </w:rPr>
              <w:t>FI 100% títulos do TN</w:t>
            </w:r>
          </w:p>
          <w:p w:rsidR="00BD3BFA" w:rsidRPr="00B525D3" w:rsidRDefault="00BD3BFA" w:rsidP="009A30E6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D3BFA" w:rsidRPr="00B525D3" w:rsidRDefault="00BD3BFA" w:rsidP="009A30E6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B525D3">
              <w:rPr>
                <w:rFonts w:cs="Times New Roman"/>
                <w:sz w:val="16"/>
                <w:szCs w:val="16"/>
              </w:rPr>
              <w:t>28/05/10</w:t>
            </w:r>
          </w:p>
          <w:p w:rsidR="00BD3BFA" w:rsidRPr="00B525D3" w:rsidRDefault="00BD3BFA" w:rsidP="009A30E6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right w:val="single" w:sz="12" w:space="0" w:color="auto"/>
            </w:tcBorders>
            <w:shd w:val="clear" w:color="auto" w:fill="D99594" w:themeFill="accent2" w:themeFillTint="99"/>
          </w:tcPr>
          <w:p w:rsidR="00BD3BFA" w:rsidRPr="00B525D3" w:rsidRDefault="00BD3BFA" w:rsidP="009A30E6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05/12/2018</w:t>
            </w:r>
          </w:p>
        </w:tc>
      </w:tr>
      <w:tr w:rsidR="00BD3BFA" w:rsidRPr="005D2CBE" w:rsidTr="009A30E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hRule="exact" w:val="227"/>
        </w:trPr>
        <w:tc>
          <w:tcPr>
            <w:tcW w:w="3970" w:type="dxa"/>
            <w:tcBorders>
              <w:left w:val="single" w:sz="12" w:space="0" w:color="auto"/>
            </w:tcBorders>
            <w:shd w:val="clear" w:color="auto" w:fill="auto"/>
          </w:tcPr>
          <w:p w:rsidR="00BD3BFA" w:rsidRPr="009F6135" w:rsidRDefault="00BD3BFA" w:rsidP="009A30E6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9F6135">
              <w:rPr>
                <w:rFonts w:cs="Times New Roman"/>
                <w:sz w:val="16"/>
                <w:szCs w:val="16"/>
              </w:rPr>
              <w:t xml:space="preserve">CAIXA BRASIL IRF-M 1+ TÍTULOS PÚBLICOS FI </w:t>
            </w:r>
            <w:r>
              <w:rPr>
                <w:rFonts w:cs="Times New Roman"/>
                <w:sz w:val="16"/>
                <w:szCs w:val="16"/>
              </w:rPr>
              <w:t>RF LP</w:t>
            </w:r>
          </w:p>
          <w:p w:rsidR="00BD3BFA" w:rsidRPr="00B525D3" w:rsidRDefault="00BD3BFA" w:rsidP="009A30E6">
            <w:pPr>
              <w:ind w:left="-89" w:right="-126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D3BFA" w:rsidRPr="009F6135" w:rsidRDefault="00BD3BFA" w:rsidP="009A30E6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9F6135">
              <w:rPr>
                <w:rFonts w:cs="Times New Roman"/>
                <w:sz w:val="16"/>
                <w:szCs w:val="16"/>
              </w:rPr>
              <w:t>10.577.519/0001-90</w:t>
            </w:r>
          </w:p>
          <w:p w:rsidR="00BD3BFA" w:rsidRPr="00B525D3" w:rsidRDefault="00BD3BFA" w:rsidP="009A30E6">
            <w:pPr>
              <w:ind w:left="-89" w:right="-126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BD3BFA" w:rsidRPr="009F6135" w:rsidRDefault="00BD3BFA" w:rsidP="009A30E6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9F6135">
              <w:rPr>
                <w:rFonts w:cs="Times New Roman"/>
                <w:sz w:val="16"/>
                <w:szCs w:val="16"/>
              </w:rPr>
              <w:t>FI 100% títulos do TN</w:t>
            </w:r>
          </w:p>
          <w:p w:rsidR="00BD3BFA" w:rsidRPr="00B525D3" w:rsidRDefault="00BD3BFA" w:rsidP="009A30E6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D3BFA" w:rsidRPr="009F6135" w:rsidRDefault="00BD3BFA" w:rsidP="009A30E6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9F6135">
              <w:rPr>
                <w:rFonts w:cs="Times New Roman"/>
                <w:sz w:val="16"/>
                <w:szCs w:val="16"/>
              </w:rPr>
              <w:t>11/05/12</w:t>
            </w:r>
          </w:p>
          <w:p w:rsidR="00BD3BFA" w:rsidRPr="00B525D3" w:rsidRDefault="00BD3BFA" w:rsidP="009A30E6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right w:val="single" w:sz="12" w:space="0" w:color="auto"/>
            </w:tcBorders>
            <w:shd w:val="clear" w:color="auto" w:fill="D99594" w:themeFill="accent2" w:themeFillTint="99"/>
          </w:tcPr>
          <w:p w:rsidR="00BD3BFA" w:rsidRPr="00B525D3" w:rsidRDefault="00BD3BFA" w:rsidP="009A30E6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05/12/2018</w:t>
            </w:r>
          </w:p>
        </w:tc>
      </w:tr>
      <w:tr w:rsidR="00BD3BFA" w:rsidRPr="005D2CBE" w:rsidTr="009A30E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hRule="exact" w:val="227"/>
        </w:trPr>
        <w:tc>
          <w:tcPr>
            <w:tcW w:w="3970" w:type="dxa"/>
            <w:tcBorders>
              <w:left w:val="single" w:sz="12" w:space="0" w:color="auto"/>
            </w:tcBorders>
            <w:shd w:val="clear" w:color="auto" w:fill="auto"/>
          </w:tcPr>
          <w:p w:rsidR="00BD3BFA" w:rsidRPr="009F6135" w:rsidRDefault="00BD3BFA" w:rsidP="009A30E6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9F6135">
              <w:rPr>
                <w:rFonts w:cs="Times New Roman"/>
                <w:sz w:val="16"/>
                <w:szCs w:val="16"/>
              </w:rPr>
              <w:t>CAIXA BRASIL IRF-M TÍTULOS PÚBLICOS FI RENDA FIXA LP</w:t>
            </w:r>
          </w:p>
          <w:p w:rsidR="00BD3BFA" w:rsidRPr="00B525D3" w:rsidRDefault="00BD3BFA" w:rsidP="009A30E6">
            <w:pPr>
              <w:ind w:left="-89" w:right="-126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D3BFA" w:rsidRPr="009F6135" w:rsidRDefault="00BD3BFA" w:rsidP="009A30E6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9F6135">
              <w:rPr>
                <w:rFonts w:cs="Times New Roman"/>
                <w:sz w:val="16"/>
                <w:szCs w:val="16"/>
              </w:rPr>
              <w:t>14.508.605/0001-00</w:t>
            </w:r>
          </w:p>
          <w:p w:rsidR="00BD3BFA" w:rsidRPr="00B525D3" w:rsidRDefault="00BD3BFA" w:rsidP="009A30E6">
            <w:pPr>
              <w:ind w:left="-89" w:right="-126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BD3BFA" w:rsidRPr="009F6135" w:rsidRDefault="00BD3BFA" w:rsidP="009A30E6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9F6135">
              <w:rPr>
                <w:rFonts w:cs="Times New Roman"/>
                <w:sz w:val="16"/>
                <w:szCs w:val="16"/>
              </w:rPr>
              <w:t>FI 100% títulos do TN</w:t>
            </w:r>
          </w:p>
          <w:p w:rsidR="00BD3BFA" w:rsidRPr="00B525D3" w:rsidRDefault="00BD3BFA" w:rsidP="009A30E6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D3BFA" w:rsidRPr="009F6135" w:rsidRDefault="00BD3BFA" w:rsidP="009A30E6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9F6135">
              <w:rPr>
                <w:rFonts w:cs="Times New Roman"/>
                <w:sz w:val="16"/>
                <w:szCs w:val="16"/>
              </w:rPr>
              <w:t>16/08/12</w:t>
            </w:r>
          </w:p>
          <w:p w:rsidR="00BD3BFA" w:rsidRPr="00B525D3" w:rsidRDefault="00BD3BFA" w:rsidP="009A30E6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right w:val="single" w:sz="12" w:space="0" w:color="auto"/>
            </w:tcBorders>
            <w:shd w:val="clear" w:color="auto" w:fill="D99594" w:themeFill="accent2" w:themeFillTint="99"/>
          </w:tcPr>
          <w:p w:rsidR="00BD3BFA" w:rsidRPr="00B525D3" w:rsidRDefault="00BD3BFA" w:rsidP="009A30E6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05/12/2018</w:t>
            </w:r>
          </w:p>
        </w:tc>
      </w:tr>
      <w:tr w:rsidR="00BD3BFA" w:rsidRPr="005D2CBE" w:rsidTr="009A30E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hRule="exact" w:val="227"/>
        </w:trPr>
        <w:tc>
          <w:tcPr>
            <w:tcW w:w="3970" w:type="dxa"/>
            <w:tcBorders>
              <w:left w:val="single" w:sz="12" w:space="0" w:color="auto"/>
            </w:tcBorders>
            <w:shd w:val="clear" w:color="auto" w:fill="auto"/>
          </w:tcPr>
          <w:p w:rsidR="00BD3BFA" w:rsidRPr="009F6135" w:rsidRDefault="00BD3BFA" w:rsidP="009A30E6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9F6135">
              <w:rPr>
                <w:rFonts w:cs="Times New Roman"/>
                <w:sz w:val="16"/>
                <w:szCs w:val="16"/>
              </w:rPr>
              <w:t>CAIXA BRASIL MATRIZ FI RENDA FIXA</w:t>
            </w:r>
          </w:p>
          <w:p w:rsidR="00BD3BFA" w:rsidRPr="00B525D3" w:rsidRDefault="00BD3BFA" w:rsidP="009A30E6">
            <w:pPr>
              <w:ind w:left="-89" w:right="-126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D3BFA" w:rsidRPr="009F6135" w:rsidRDefault="00BD3BFA" w:rsidP="009A30E6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9F6135">
              <w:rPr>
                <w:rFonts w:cs="Times New Roman"/>
                <w:sz w:val="16"/>
                <w:szCs w:val="16"/>
              </w:rPr>
              <w:t>23.215.008/0001-70</w:t>
            </w:r>
          </w:p>
          <w:p w:rsidR="00BD3BFA" w:rsidRPr="00B525D3" w:rsidRDefault="00BD3BFA" w:rsidP="009A30E6">
            <w:pPr>
              <w:ind w:left="-89" w:right="-126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BD3BFA" w:rsidRPr="009F6135" w:rsidRDefault="00BD3BFA" w:rsidP="009A30E6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9F6135">
              <w:rPr>
                <w:rFonts w:cs="Times New Roman"/>
                <w:sz w:val="16"/>
                <w:szCs w:val="16"/>
              </w:rPr>
              <w:t>FI de Renda Fixa</w:t>
            </w:r>
          </w:p>
          <w:p w:rsidR="00BD3BFA" w:rsidRPr="00B525D3" w:rsidRDefault="00BD3BFA" w:rsidP="009A30E6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D3BFA" w:rsidRPr="009F6135" w:rsidRDefault="00BD3BFA" w:rsidP="009A30E6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9F6135">
              <w:rPr>
                <w:rFonts w:cs="Times New Roman"/>
                <w:sz w:val="16"/>
                <w:szCs w:val="16"/>
              </w:rPr>
              <w:t>17/12/15</w:t>
            </w:r>
          </w:p>
          <w:p w:rsidR="00BD3BFA" w:rsidRPr="00B525D3" w:rsidRDefault="00BD3BFA" w:rsidP="009A30E6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right w:val="single" w:sz="12" w:space="0" w:color="auto"/>
            </w:tcBorders>
            <w:shd w:val="clear" w:color="auto" w:fill="D99594" w:themeFill="accent2" w:themeFillTint="99"/>
          </w:tcPr>
          <w:p w:rsidR="00BD3BFA" w:rsidRPr="00B525D3" w:rsidRDefault="00BD3BFA" w:rsidP="009A30E6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05/12/2018</w:t>
            </w:r>
          </w:p>
        </w:tc>
      </w:tr>
      <w:tr w:rsidR="00BD3BFA" w:rsidRPr="005D2CBE" w:rsidTr="009A30E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hRule="exact" w:val="227"/>
        </w:trPr>
        <w:tc>
          <w:tcPr>
            <w:tcW w:w="3970" w:type="dxa"/>
            <w:tcBorders>
              <w:left w:val="single" w:sz="12" w:space="0" w:color="auto"/>
            </w:tcBorders>
            <w:shd w:val="clear" w:color="auto" w:fill="auto"/>
          </w:tcPr>
          <w:p w:rsidR="00BD3BFA" w:rsidRPr="009F6135" w:rsidRDefault="00BD3BFA" w:rsidP="009A30E6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9F6135">
              <w:rPr>
                <w:rFonts w:cs="Times New Roman"/>
                <w:sz w:val="16"/>
                <w:szCs w:val="16"/>
              </w:rPr>
              <w:t>CAIXA BRASIL TÍTULOS PÚBLICOS FI RENDA FIXA LP</w:t>
            </w:r>
          </w:p>
          <w:p w:rsidR="00BD3BFA" w:rsidRPr="00B525D3" w:rsidRDefault="00BD3BFA" w:rsidP="009A30E6">
            <w:pPr>
              <w:ind w:left="-89" w:right="-126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D3BFA" w:rsidRPr="009F6135" w:rsidRDefault="00BD3BFA" w:rsidP="009A30E6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9F6135">
              <w:rPr>
                <w:rFonts w:cs="Times New Roman"/>
                <w:sz w:val="16"/>
                <w:szCs w:val="16"/>
              </w:rPr>
              <w:t>05.164.356/0001-84</w:t>
            </w:r>
          </w:p>
          <w:p w:rsidR="00BD3BFA" w:rsidRPr="00B525D3" w:rsidRDefault="00BD3BFA" w:rsidP="009A30E6">
            <w:pPr>
              <w:ind w:left="-89" w:right="-126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BD3BFA" w:rsidRPr="009F6135" w:rsidRDefault="00BD3BFA" w:rsidP="009A30E6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9F6135">
              <w:rPr>
                <w:rFonts w:cs="Times New Roman"/>
                <w:sz w:val="16"/>
                <w:szCs w:val="16"/>
              </w:rPr>
              <w:t>FI 100% títulos do TN</w:t>
            </w:r>
          </w:p>
          <w:p w:rsidR="00BD3BFA" w:rsidRPr="00B525D3" w:rsidRDefault="00BD3BFA" w:rsidP="009A30E6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D3BFA" w:rsidRPr="009F6135" w:rsidRDefault="00BD3BFA" w:rsidP="009A30E6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9F6135">
              <w:rPr>
                <w:rFonts w:cs="Times New Roman"/>
                <w:sz w:val="16"/>
                <w:szCs w:val="16"/>
              </w:rPr>
              <w:t>10/02/06</w:t>
            </w:r>
          </w:p>
          <w:p w:rsidR="00BD3BFA" w:rsidRPr="00B525D3" w:rsidRDefault="00BD3BFA" w:rsidP="009A30E6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right w:val="single" w:sz="12" w:space="0" w:color="auto"/>
            </w:tcBorders>
            <w:shd w:val="clear" w:color="auto" w:fill="D99594" w:themeFill="accent2" w:themeFillTint="99"/>
          </w:tcPr>
          <w:p w:rsidR="00BD3BFA" w:rsidRPr="00B525D3" w:rsidRDefault="00BD3BFA" w:rsidP="009A30E6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05/12/2018</w:t>
            </w:r>
          </w:p>
        </w:tc>
      </w:tr>
      <w:tr w:rsidR="00BD3BFA" w:rsidRPr="005D2CBE" w:rsidTr="009A30E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hRule="exact" w:val="227"/>
        </w:trPr>
        <w:tc>
          <w:tcPr>
            <w:tcW w:w="3970" w:type="dxa"/>
            <w:tcBorders>
              <w:left w:val="single" w:sz="12" w:space="0" w:color="auto"/>
            </w:tcBorders>
            <w:shd w:val="clear" w:color="auto" w:fill="auto"/>
          </w:tcPr>
          <w:p w:rsidR="00BD3BFA" w:rsidRPr="009F6135" w:rsidRDefault="00BD3BFA" w:rsidP="009A30E6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9F6135">
              <w:rPr>
                <w:rFonts w:cs="Times New Roman"/>
                <w:sz w:val="16"/>
                <w:szCs w:val="16"/>
              </w:rPr>
              <w:t>CAIXA CONSTRUÇÃO CIVIL FI AÇÕES</w:t>
            </w:r>
          </w:p>
          <w:p w:rsidR="00BD3BFA" w:rsidRPr="00B525D3" w:rsidRDefault="00BD3BFA" w:rsidP="009A30E6">
            <w:pPr>
              <w:ind w:left="-89" w:right="-126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D3BFA" w:rsidRPr="009F6135" w:rsidRDefault="00BD3BFA" w:rsidP="009A30E6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9F6135">
              <w:rPr>
                <w:rFonts w:cs="Times New Roman"/>
                <w:sz w:val="16"/>
                <w:szCs w:val="16"/>
              </w:rPr>
              <w:t>10.551.375/0001-01</w:t>
            </w:r>
          </w:p>
          <w:p w:rsidR="00BD3BFA" w:rsidRPr="00B525D3" w:rsidRDefault="00BD3BFA" w:rsidP="009A30E6">
            <w:pPr>
              <w:ind w:left="-89" w:right="-126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BD3BFA" w:rsidRPr="009F6135" w:rsidRDefault="00BD3BFA" w:rsidP="009A30E6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9F6135">
              <w:rPr>
                <w:rFonts w:cs="Times New Roman"/>
                <w:sz w:val="16"/>
                <w:szCs w:val="16"/>
              </w:rPr>
              <w:t>FI em Ações</w:t>
            </w:r>
          </w:p>
          <w:p w:rsidR="00BD3BFA" w:rsidRPr="00B525D3" w:rsidRDefault="00BD3BFA" w:rsidP="009A30E6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D3BFA" w:rsidRPr="009F6135" w:rsidRDefault="00BD3BFA" w:rsidP="009A30E6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9F6135">
              <w:rPr>
                <w:rFonts w:cs="Times New Roman"/>
                <w:sz w:val="16"/>
                <w:szCs w:val="16"/>
              </w:rPr>
              <w:t>22/06/09</w:t>
            </w:r>
          </w:p>
          <w:p w:rsidR="00BD3BFA" w:rsidRPr="00B525D3" w:rsidRDefault="00BD3BFA" w:rsidP="009A30E6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right w:val="single" w:sz="12" w:space="0" w:color="auto"/>
            </w:tcBorders>
            <w:shd w:val="clear" w:color="auto" w:fill="D99594" w:themeFill="accent2" w:themeFillTint="99"/>
          </w:tcPr>
          <w:p w:rsidR="00BD3BFA" w:rsidRPr="00B525D3" w:rsidRDefault="00BD3BFA" w:rsidP="009A30E6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05/12/2018</w:t>
            </w:r>
          </w:p>
        </w:tc>
      </w:tr>
      <w:tr w:rsidR="00BD3BFA" w:rsidRPr="005D2CBE" w:rsidTr="009A30E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hRule="exact" w:val="227"/>
        </w:trPr>
        <w:tc>
          <w:tcPr>
            <w:tcW w:w="3970" w:type="dxa"/>
            <w:tcBorders>
              <w:left w:val="single" w:sz="12" w:space="0" w:color="auto"/>
            </w:tcBorders>
            <w:shd w:val="clear" w:color="auto" w:fill="auto"/>
          </w:tcPr>
          <w:p w:rsidR="00BD3BFA" w:rsidRPr="009F6135" w:rsidRDefault="00BD3BFA" w:rsidP="009A30E6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9F6135">
              <w:rPr>
                <w:rFonts w:cs="Times New Roman"/>
                <w:sz w:val="16"/>
                <w:szCs w:val="16"/>
              </w:rPr>
              <w:t>CAIXA CONSUMO FI AÇÕES</w:t>
            </w:r>
          </w:p>
          <w:p w:rsidR="00BD3BFA" w:rsidRPr="00B525D3" w:rsidRDefault="00BD3BFA" w:rsidP="009A30E6">
            <w:pPr>
              <w:ind w:left="-89" w:right="-126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D3BFA" w:rsidRPr="009F6135" w:rsidRDefault="00BD3BFA" w:rsidP="009A30E6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9F6135">
              <w:rPr>
                <w:rFonts w:cs="Times New Roman"/>
                <w:sz w:val="16"/>
                <w:szCs w:val="16"/>
              </w:rPr>
              <w:t>10.577.512/0001-79</w:t>
            </w:r>
          </w:p>
          <w:p w:rsidR="00BD3BFA" w:rsidRPr="00B525D3" w:rsidRDefault="00BD3BFA" w:rsidP="009A30E6">
            <w:pPr>
              <w:ind w:left="-89" w:right="-126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BD3BFA" w:rsidRPr="009F6135" w:rsidRDefault="00BD3BFA" w:rsidP="009A30E6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9F6135">
              <w:rPr>
                <w:rFonts w:cs="Times New Roman"/>
                <w:sz w:val="16"/>
                <w:szCs w:val="16"/>
              </w:rPr>
              <w:t>FI em Ações</w:t>
            </w:r>
          </w:p>
          <w:p w:rsidR="00BD3BFA" w:rsidRPr="00B525D3" w:rsidRDefault="00BD3BFA" w:rsidP="009A30E6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D3BFA" w:rsidRPr="009F6135" w:rsidRDefault="00BD3BFA" w:rsidP="009A30E6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9F6135">
              <w:rPr>
                <w:rFonts w:cs="Times New Roman"/>
                <w:sz w:val="16"/>
                <w:szCs w:val="16"/>
              </w:rPr>
              <w:t>26/04/12</w:t>
            </w:r>
          </w:p>
          <w:p w:rsidR="00BD3BFA" w:rsidRPr="00B525D3" w:rsidRDefault="00BD3BFA" w:rsidP="009A30E6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right w:val="single" w:sz="12" w:space="0" w:color="auto"/>
            </w:tcBorders>
            <w:shd w:val="clear" w:color="auto" w:fill="D99594" w:themeFill="accent2" w:themeFillTint="99"/>
          </w:tcPr>
          <w:p w:rsidR="00BD3BFA" w:rsidRPr="00B525D3" w:rsidRDefault="00BD3BFA" w:rsidP="009A30E6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05/12/2018</w:t>
            </w:r>
          </w:p>
        </w:tc>
      </w:tr>
      <w:tr w:rsidR="00BD3BFA" w:rsidRPr="005D2CBE" w:rsidTr="009A30E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hRule="exact" w:val="227"/>
        </w:trPr>
        <w:tc>
          <w:tcPr>
            <w:tcW w:w="3970" w:type="dxa"/>
            <w:tcBorders>
              <w:left w:val="single" w:sz="12" w:space="0" w:color="auto"/>
            </w:tcBorders>
            <w:shd w:val="clear" w:color="auto" w:fill="auto"/>
          </w:tcPr>
          <w:p w:rsidR="00BD3BFA" w:rsidRPr="009F6135" w:rsidRDefault="00BD3BFA" w:rsidP="009A30E6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9F6135">
              <w:rPr>
                <w:rFonts w:cs="Times New Roman"/>
                <w:sz w:val="16"/>
                <w:szCs w:val="16"/>
              </w:rPr>
              <w:t>CAIXA DIVIDENDOS FI AÇÕES</w:t>
            </w:r>
          </w:p>
          <w:p w:rsidR="00BD3BFA" w:rsidRPr="00B525D3" w:rsidRDefault="00BD3BFA" w:rsidP="009A30E6">
            <w:pPr>
              <w:ind w:left="-89" w:right="-126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D3BFA" w:rsidRPr="009F6135" w:rsidRDefault="00BD3BFA" w:rsidP="009A30E6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9F6135">
              <w:rPr>
                <w:rFonts w:cs="Times New Roman"/>
                <w:sz w:val="16"/>
                <w:szCs w:val="16"/>
              </w:rPr>
              <w:t>05.900.798/0001-41</w:t>
            </w:r>
          </w:p>
          <w:p w:rsidR="00BD3BFA" w:rsidRPr="00B525D3" w:rsidRDefault="00BD3BFA" w:rsidP="009A30E6">
            <w:pPr>
              <w:ind w:left="-89" w:right="-126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BD3BFA" w:rsidRPr="009F6135" w:rsidRDefault="00BD3BFA" w:rsidP="009A30E6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9F6135">
              <w:rPr>
                <w:rFonts w:cs="Times New Roman"/>
                <w:sz w:val="16"/>
                <w:szCs w:val="16"/>
              </w:rPr>
              <w:t>FI em Ações</w:t>
            </w:r>
          </w:p>
          <w:p w:rsidR="00BD3BFA" w:rsidRPr="00B525D3" w:rsidRDefault="00BD3BFA" w:rsidP="009A30E6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D3BFA" w:rsidRPr="009F6135" w:rsidRDefault="00BD3BFA" w:rsidP="009A30E6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9F6135">
              <w:rPr>
                <w:rFonts w:cs="Times New Roman"/>
                <w:sz w:val="16"/>
                <w:szCs w:val="16"/>
              </w:rPr>
              <w:t>03/10/03</w:t>
            </w:r>
          </w:p>
          <w:p w:rsidR="00BD3BFA" w:rsidRPr="00B525D3" w:rsidRDefault="00BD3BFA" w:rsidP="009A30E6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right w:val="single" w:sz="12" w:space="0" w:color="auto"/>
            </w:tcBorders>
            <w:shd w:val="clear" w:color="auto" w:fill="D99594" w:themeFill="accent2" w:themeFillTint="99"/>
          </w:tcPr>
          <w:p w:rsidR="00BD3BFA" w:rsidRPr="00B525D3" w:rsidRDefault="00BD3BFA" w:rsidP="009A30E6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05/12/2018</w:t>
            </w:r>
          </w:p>
        </w:tc>
      </w:tr>
      <w:tr w:rsidR="00BD3BFA" w:rsidRPr="005D2CBE" w:rsidTr="009A30E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hRule="exact" w:val="227"/>
        </w:trPr>
        <w:tc>
          <w:tcPr>
            <w:tcW w:w="3970" w:type="dxa"/>
            <w:tcBorders>
              <w:left w:val="single" w:sz="12" w:space="0" w:color="auto"/>
            </w:tcBorders>
            <w:shd w:val="clear" w:color="auto" w:fill="auto"/>
          </w:tcPr>
          <w:p w:rsidR="00BD3BFA" w:rsidRPr="009F6135" w:rsidRDefault="00BD3BFA" w:rsidP="009A30E6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9F6135">
              <w:rPr>
                <w:rFonts w:cs="Times New Roman"/>
                <w:sz w:val="16"/>
                <w:szCs w:val="16"/>
              </w:rPr>
              <w:t>CAIXA IBOVESPA FI AÇÕES</w:t>
            </w:r>
          </w:p>
          <w:p w:rsidR="00BD3BFA" w:rsidRPr="00B525D3" w:rsidRDefault="00BD3BFA" w:rsidP="009A30E6">
            <w:pPr>
              <w:ind w:left="-89" w:right="-126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D3BFA" w:rsidRPr="009F6135" w:rsidRDefault="00BD3BFA" w:rsidP="009A30E6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9F6135">
              <w:rPr>
                <w:rFonts w:cs="Times New Roman"/>
                <w:sz w:val="16"/>
                <w:szCs w:val="16"/>
              </w:rPr>
              <w:t>01.525.057/0001-77</w:t>
            </w:r>
          </w:p>
          <w:p w:rsidR="00BD3BFA" w:rsidRPr="00B525D3" w:rsidRDefault="00BD3BFA" w:rsidP="009A30E6">
            <w:pPr>
              <w:ind w:left="-89" w:right="-126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BD3BFA" w:rsidRPr="009F6135" w:rsidRDefault="00BD3BFA" w:rsidP="009A30E6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9F6135">
              <w:rPr>
                <w:rFonts w:cs="Times New Roman"/>
                <w:sz w:val="16"/>
                <w:szCs w:val="16"/>
              </w:rPr>
              <w:t>FI em Ações</w:t>
            </w:r>
          </w:p>
          <w:p w:rsidR="00BD3BFA" w:rsidRPr="00B525D3" w:rsidRDefault="00BD3BFA" w:rsidP="009A30E6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D3BFA" w:rsidRPr="009F6135" w:rsidRDefault="00BD3BFA" w:rsidP="009A30E6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9F6135">
              <w:rPr>
                <w:rFonts w:cs="Times New Roman"/>
                <w:sz w:val="16"/>
                <w:szCs w:val="16"/>
              </w:rPr>
              <w:t>15/01/97</w:t>
            </w:r>
          </w:p>
          <w:p w:rsidR="00BD3BFA" w:rsidRPr="00B525D3" w:rsidRDefault="00BD3BFA" w:rsidP="009A30E6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right w:val="single" w:sz="12" w:space="0" w:color="auto"/>
            </w:tcBorders>
            <w:shd w:val="clear" w:color="auto" w:fill="D99594" w:themeFill="accent2" w:themeFillTint="99"/>
          </w:tcPr>
          <w:p w:rsidR="00BD3BFA" w:rsidRPr="00B525D3" w:rsidRDefault="00BD3BFA" w:rsidP="009A30E6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05/12/2018</w:t>
            </w:r>
          </w:p>
        </w:tc>
      </w:tr>
      <w:tr w:rsidR="00BD3BFA" w:rsidRPr="005D2CBE" w:rsidTr="009A30E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hRule="exact" w:val="227"/>
        </w:trPr>
        <w:tc>
          <w:tcPr>
            <w:tcW w:w="3970" w:type="dxa"/>
            <w:tcBorders>
              <w:left w:val="single" w:sz="12" w:space="0" w:color="auto"/>
            </w:tcBorders>
            <w:shd w:val="clear" w:color="auto" w:fill="auto"/>
          </w:tcPr>
          <w:p w:rsidR="00BD3BFA" w:rsidRPr="009F6135" w:rsidRDefault="00BD3BFA" w:rsidP="009A30E6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9F6135">
              <w:rPr>
                <w:rFonts w:cs="Times New Roman"/>
                <w:sz w:val="16"/>
                <w:szCs w:val="16"/>
              </w:rPr>
              <w:t>CAIXA INFRAESTRUTURA FI AÇÕES</w:t>
            </w:r>
          </w:p>
          <w:p w:rsidR="00BD3BFA" w:rsidRPr="00B525D3" w:rsidRDefault="00BD3BFA" w:rsidP="009A30E6">
            <w:pPr>
              <w:ind w:left="-89" w:right="-126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D3BFA" w:rsidRPr="009F6135" w:rsidRDefault="00BD3BFA" w:rsidP="009A30E6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9F6135">
              <w:rPr>
                <w:rFonts w:cs="Times New Roman"/>
                <w:sz w:val="16"/>
                <w:szCs w:val="16"/>
              </w:rPr>
              <w:t>10.551.382/0001-03</w:t>
            </w:r>
          </w:p>
          <w:p w:rsidR="00BD3BFA" w:rsidRPr="00B525D3" w:rsidRDefault="00BD3BFA" w:rsidP="009A30E6">
            <w:pPr>
              <w:ind w:left="-89" w:right="-126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BD3BFA" w:rsidRPr="009F6135" w:rsidRDefault="00BD3BFA" w:rsidP="009A30E6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9F6135">
              <w:rPr>
                <w:rFonts w:cs="Times New Roman"/>
                <w:sz w:val="16"/>
                <w:szCs w:val="16"/>
              </w:rPr>
              <w:t>FI em Ações</w:t>
            </w:r>
          </w:p>
          <w:p w:rsidR="00BD3BFA" w:rsidRPr="00B525D3" w:rsidRDefault="00BD3BFA" w:rsidP="009A30E6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D3BFA" w:rsidRPr="009F6135" w:rsidRDefault="00BD3BFA" w:rsidP="009A30E6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9F6135">
              <w:rPr>
                <w:rFonts w:cs="Times New Roman"/>
                <w:sz w:val="16"/>
                <w:szCs w:val="16"/>
              </w:rPr>
              <w:t>19/04/10</w:t>
            </w:r>
          </w:p>
          <w:p w:rsidR="00BD3BFA" w:rsidRPr="00B525D3" w:rsidRDefault="00BD3BFA" w:rsidP="009A30E6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right w:val="single" w:sz="12" w:space="0" w:color="auto"/>
            </w:tcBorders>
            <w:shd w:val="clear" w:color="auto" w:fill="D99594" w:themeFill="accent2" w:themeFillTint="99"/>
          </w:tcPr>
          <w:p w:rsidR="00BD3BFA" w:rsidRPr="00B525D3" w:rsidRDefault="00BD3BFA" w:rsidP="009A30E6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05/12/2018</w:t>
            </w:r>
          </w:p>
        </w:tc>
      </w:tr>
      <w:tr w:rsidR="00BD3BFA" w:rsidRPr="005D2CBE" w:rsidTr="009A30E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hRule="exact" w:val="227"/>
        </w:trPr>
        <w:tc>
          <w:tcPr>
            <w:tcW w:w="3970" w:type="dxa"/>
            <w:tcBorders>
              <w:left w:val="single" w:sz="12" w:space="0" w:color="auto"/>
            </w:tcBorders>
            <w:shd w:val="clear" w:color="auto" w:fill="auto"/>
          </w:tcPr>
          <w:p w:rsidR="00BD3BFA" w:rsidRPr="009F6135" w:rsidRDefault="00BD3BFA" w:rsidP="009A30E6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9F6135">
              <w:rPr>
                <w:rFonts w:cs="Times New Roman"/>
                <w:sz w:val="16"/>
                <w:szCs w:val="16"/>
              </w:rPr>
              <w:t>CAIXA INSTITUCIONAL FI AÇÕES BDR NÍVEL I</w:t>
            </w:r>
          </w:p>
          <w:p w:rsidR="00BD3BFA" w:rsidRPr="00B525D3" w:rsidRDefault="00BD3BFA" w:rsidP="009A30E6">
            <w:pPr>
              <w:ind w:left="-89" w:right="-126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D3BFA" w:rsidRPr="009F6135" w:rsidRDefault="00BD3BFA" w:rsidP="009A30E6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9F6135">
              <w:rPr>
                <w:rFonts w:cs="Times New Roman"/>
                <w:sz w:val="16"/>
                <w:szCs w:val="16"/>
              </w:rPr>
              <w:t>17.502.937/0001-68</w:t>
            </w:r>
          </w:p>
          <w:p w:rsidR="00BD3BFA" w:rsidRPr="00B525D3" w:rsidRDefault="00BD3BFA" w:rsidP="009A30E6">
            <w:pPr>
              <w:ind w:left="-89" w:right="-126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BD3BFA" w:rsidRPr="009F6135" w:rsidRDefault="00BD3BFA" w:rsidP="009A30E6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9F6135">
              <w:rPr>
                <w:rFonts w:cs="Times New Roman"/>
                <w:sz w:val="16"/>
                <w:szCs w:val="16"/>
              </w:rPr>
              <w:t>FI em Ações</w:t>
            </w:r>
          </w:p>
          <w:p w:rsidR="00BD3BFA" w:rsidRPr="00B525D3" w:rsidRDefault="00BD3BFA" w:rsidP="009A30E6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D3BFA" w:rsidRPr="009F6135" w:rsidRDefault="00BD3BFA" w:rsidP="009A30E6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9F6135">
              <w:rPr>
                <w:rFonts w:cs="Times New Roman"/>
                <w:sz w:val="16"/>
                <w:szCs w:val="16"/>
              </w:rPr>
              <w:t>24/06/13</w:t>
            </w:r>
          </w:p>
          <w:p w:rsidR="00BD3BFA" w:rsidRPr="00B525D3" w:rsidRDefault="00BD3BFA" w:rsidP="009A30E6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right w:val="single" w:sz="12" w:space="0" w:color="auto"/>
            </w:tcBorders>
            <w:shd w:val="clear" w:color="auto" w:fill="D99594" w:themeFill="accent2" w:themeFillTint="99"/>
          </w:tcPr>
          <w:p w:rsidR="00BD3BFA" w:rsidRPr="00B525D3" w:rsidRDefault="00BD3BFA" w:rsidP="009A30E6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05/12/2018</w:t>
            </w:r>
          </w:p>
        </w:tc>
      </w:tr>
      <w:tr w:rsidR="00BD3BFA" w:rsidRPr="005D2CBE" w:rsidTr="009A30E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hRule="exact" w:val="227"/>
        </w:trPr>
        <w:tc>
          <w:tcPr>
            <w:tcW w:w="3970" w:type="dxa"/>
            <w:tcBorders>
              <w:left w:val="single" w:sz="12" w:space="0" w:color="auto"/>
            </w:tcBorders>
            <w:shd w:val="clear" w:color="auto" w:fill="auto"/>
          </w:tcPr>
          <w:p w:rsidR="00BD3BFA" w:rsidRPr="009F6135" w:rsidRDefault="00BD3BFA" w:rsidP="009A30E6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9F6135">
              <w:rPr>
                <w:rFonts w:cs="Times New Roman"/>
                <w:sz w:val="16"/>
                <w:szCs w:val="16"/>
              </w:rPr>
              <w:t>CAIXA NOVO BRASIL IMA-B FIC RENDA FIXA LP</w:t>
            </w:r>
          </w:p>
          <w:p w:rsidR="00BD3BFA" w:rsidRPr="00B525D3" w:rsidRDefault="00BD3BFA" w:rsidP="009A30E6">
            <w:pPr>
              <w:ind w:left="-89" w:right="-126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D3BFA" w:rsidRPr="009F6135" w:rsidRDefault="00BD3BFA" w:rsidP="009A30E6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9F6135">
              <w:rPr>
                <w:rFonts w:cs="Times New Roman"/>
                <w:sz w:val="16"/>
                <w:szCs w:val="16"/>
              </w:rPr>
              <w:t>10.646.895/0001-90</w:t>
            </w:r>
          </w:p>
          <w:p w:rsidR="00BD3BFA" w:rsidRPr="00B525D3" w:rsidRDefault="00BD3BFA" w:rsidP="009A30E6">
            <w:pPr>
              <w:ind w:left="-89" w:right="-126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BD3BFA" w:rsidRPr="009F6135" w:rsidRDefault="00BD3BFA" w:rsidP="009A30E6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9F6135">
              <w:rPr>
                <w:rFonts w:cs="Times New Roman"/>
                <w:sz w:val="16"/>
                <w:szCs w:val="16"/>
              </w:rPr>
              <w:t>FI Renda Fixa/Referenciados</w:t>
            </w:r>
          </w:p>
          <w:p w:rsidR="00BD3BFA" w:rsidRPr="00B525D3" w:rsidRDefault="00BD3BFA" w:rsidP="009A30E6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D3BFA" w:rsidRPr="009F6135" w:rsidRDefault="00BD3BFA" w:rsidP="009A30E6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9F6135">
              <w:rPr>
                <w:rFonts w:cs="Times New Roman"/>
                <w:sz w:val="16"/>
                <w:szCs w:val="16"/>
              </w:rPr>
              <w:t>27/10/09</w:t>
            </w:r>
          </w:p>
          <w:p w:rsidR="00BD3BFA" w:rsidRPr="00B525D3" w:rsidRDefault="00BD3BFA" w:rsidP="009A30E6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right w:val="single" w:sz="12" w:space="0" w:color="auto"/>
            </w:tcBorders>
            <w:shd w:val="clear" w:color="auto" w:fill="D99594" w:themeFill="accent2" w:themeFillTint="99"/>
          </w:tcPr>
          <w:p w:rsidR="00BD3BFA" w:rsidRPr="00B525D3" w:rsidRDefault="00BD3BFA" w:rsidP="009A30E6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05/12/2018</w:t>
            </w:r>
          </w:p>
        </w:tc>
      </w:tr>
      <w:tr w:rsidR="00BD3BFA" w:rsidRPr="005D2CBE" w:rsidTr="009A30E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hRule="exact" w:val="227"/>
        </w:trPr>
        <w:tc>
          <w:tcPr>
            <w:tcW w:w="3970" w:type="dxa"/>
            <w:tcBorders>
              <w:left w:val="single" w:sz="12" w:space="0" w:color="auto"/>
            </w:tcBorders>
            <w:shd w:val="clear" w:color="auto" w:fill="auto"/>
          </w:tcPr>
          <w:p w:rsidR="00BD3BFA" w:rsidRPr="009F6135" w:rsidRDefault="00BD3BFA" w:rsidP="009A30E6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9F6135">
              <w:rPr>
                <w:rFonts w:cs="Times New Roman"/>
                <w:sz w:val="16"/>
                <w:szCs w:val="16"/>
              </w:rPr>
              <w:t>CAIXA PETROBRAS FI AÇÕES</w:t>
            </w:r>
          </w:p>
          <w:p w:rsidR="00BD3BFA" w:rsidRPr="00B525D3" w:rsidRDefault="00BD3BFA" w:rsidP="009A30E6">
            <w:pPr>
              <w:ind w:left="-89" w:right="-126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D3BFA" w:rsidRPr="009F6135" w:rsidRDefault="00BD3BFA" w:rsidP="009A30E6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9F6135">
              <w:rPr>
                <w:rFonts w:cs="Times New Roman"/>
                <w:sz w:val="16"/>
                <w:szCs w:val="16"/>
              </w:rPr>
              <w:t>03.914.671/0001-56</w:t>
            </w:r>
          </w:p>
          <w:p w:rsidR="00BD3BFA" w:rsidRPr="00B525D3" w:rsidRDefault="00BD3BFA" w:rsidP="009A30E6">
            <w:pPr>
              <w:ind w:left="-89" w:right="-126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BD3BFA" w:rsidRPr="009F6135" w:rsidRDefault="00BD3BFA" w:rsidP="009A30E6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9F6135">
              <w:rPr>
                <w:rFonts w:cs="Times New Roman"/>
                <w:sz w:val="16"/>
                <w:szCs w:val="16"/>
              </w:rPr>
              <w:t>FI em Ações</w:t>
            </w:r>
          </w:p>
          <w:p w:rsidR="00BD3BFA" w:rsidRPr="00B525D3" w:rsidRDefault="00BD3BFA" w:rsidP="009A30E6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D3BFA" w:rsidRPr="009F6135" w:rsidRDefault="00BD3BFA" w:rsidP="009A30E6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9F6135">
              <w:rPr>
                <w:rFonts w:cs="Times New Roman"/>
                <w:sz w:val="16"/>
                <w:szCs w:val="16"/>
              </w:rPr>
              <w:t>10/07/00</w:t>
            </w:r>
          </w:p>
          <w:p w:rsidR="00BD3BFA" w:rsidRPr="00B525D3" w:rsidRDefault="00BD3BFA" w:rsidP="009A30E6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right w:val="single" w:sz="12" w:space="0" w:color="auto"/>
            </w:tcBorders>
            <w:shd w:val="clear" w:color="auto" w:fill="D99594" w:themeFill="accent2" w:themeFillTint="99"/>
          </w:tcPr>
          <w:p w:rsidR="00BD3BFA" w:rsidRPr="00B525D3" w:rsidRDefault="00BD3BFA" w:rsidP="009A30E6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05/12/2018</w:t>
            </w:r>
          </w:p>
        </w:tc>
      </w:tr>
      <w:tr w:rsidR="00BD3BFA" w:rsidRPr="005D2CBE" w:rsidTr="009A30E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hRule="exact" w:val="227"/>
        </w:trPr>
        <w:tc>
          <w:tcPr>
            <w:tcW w:w="3970" w:type="dxa"/>
            <w:tcBorders>
              <w:left w:val="single" w:sz="12" w:space="0" w:color="auto"/>
            </w:tcBorders>
            <w:shd w:val="clear" w:color="auto" w:fill="auto"/>
          </w:tcPr>
          <w:p w:rsidR="00BD3BFA" w:rsidRPr="009F6135" w:rsidRDefault="00BD3BFA" w:rsidP="009A30E6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9F6135">
              <w:rPr>
                <w:rFonts w:cs="Times New Roman"/>
                <w:sz w:val="16"/>
                <w:szCs w:val="16"/>
              </w:rPr>
              <w:t>CAIXA PETROBRAS PRÉ-SAL FI AÇÕES</w:t>
            </w:r>
          </w:p>
          <w:p w:rsidR="00BD3BFA" w:rsidRPr="00B525D3" w:rsidRDefault="00BD3BFA" w:rsidP="009A30E6">
            <w:pPr>
              <w:ind w:left="-89" w:right="-126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D3BFA" w:rsidRPr="009F6135" w:rsidRDefault="00BD3BFA" w:rsidP="009A30E6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9F6135">
              <w:rPr>
                <w:rFonts w:cs="Times New Roman"/>
                <w:sz w:val="16"/>
                <w:szCs w:val="16"/>
              </w:rPr>
              <w:t>11.060.594/0001-42</w:t>
            </w:r>
          </w:p>
          <w:p w:rsidR="00BD3BFA" w:rsidRPr="00B525D3" w:rsidRDefault="00BD3BFA" w:rsidP="009A30E6">
            <w:pPr>
              <w:ind w:left="-89" w:right="-126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BD3BFA" w:rsidRPr="009F6135" w:rsidRDefault="00BD3BFA" w:rsidP="009A30E6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9F6135">
              <w:rPr>
                <w:rFonts w:cs="Times New Roman"/>
                <w:sz w:val="16"/>
                <w:szCs w:val="16"/>
              </w:rPr>
              <w:t>FI em Ações</w:t>
            </w:r>
          </w:p>
          <w:p w:rsidR="00BD3BFA" w:rsidRPr="00B525D3" w:rsidRDefault="00BD3BFA" w:rsidP="009A30E6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D3BFA" w:rsidRPr="009F6135" w:rsidRDefault="00BD3BFA" w:rsidP="009A30E6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9F6135">
              <w:rPr>
                <w:rFonts w:cs="Times New Roman"/>
                <w:sz w:val="16"/>
                <w:szCs w:val="16"/>
              </w:rPr>
              <w:t>28/09/10</w:t>
            </w:r>
          </w:p>
          <w:p w:rsidR="00BD3BFA" w:rsidRPr="00B525D3" w:rsidRDefault="00BD3BFA" w:rsidP="009A30E6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right w:val="single" w:sz="12" w:space="0" w:color="auto"/>
            </w:tcBorders>
            <w:shd w:val="clear" w:color="auto" w:fill="D99594" w:themeFill="accent2" w:themeFillTint="99"/>
          </w:tcPr>
          <w:p w:rsidR="00BD3BFA" w:rsidRPr="00B525D3" w:rsidRDefault="00BD3BFA" w:rsidP="009A30E6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05/12/2018</w:t>
            </w:r>
          </w:p>
        </w:tc>
      </w:tr>
      <w:tr w:rsidR="00BD3BFA" w:rsidRPr="005D2CBE" w:rsidTr="009A30E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hRule="exact" w:val="227"/>
        </w:trPr>
        <w:tc>
          <w:tcPr>
            <w:tcW w:w="3970" w:type="dxa"/>
            <w:tcBorders>
              <w:left w:val="single" w:sz="12" w:space="0" w:color="auto"/>
            </w:tcBorders>
            <w:shd w:val="clear" w:color="auto" w:fill="auto"/>
          </w:tcPr>
          <w:p w:rsidR="00BD3BFA" w:rsidRPr="009F6135" w:rsidRDefault="00BD3BFA" w:rsidP="009A30E6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9F6135">
              <w:rPr>
                <w:rFonts w:cs="Times New Roman"/>
                <w:sz w:val="16"/>
                <w:szCs w:val="16"/>
              </w:rPr>
              <w:t>CAIXA RS TÍTULOS PÚBLICOS FI RENDA FIXA LP</w:t>
            </w:r>
          </w:p>
          <w:p w:rsidR="00BD3BFA" w:rsidRPr="00B525D3" w:rsidRDefault="00BD3BFA" w:rsidP="009A30E6">
            <w:pPr>
              <w:ind w:left="-89" w:right="-126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D3BFA" w:rsidRPr="009F6135" w:rsidRDefault="00BD3BFA" w:rsidP="009A30E6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9F6135">
              <w:rPr>
                <w:rFonts w:cs="Times New Roman"/>
                <w:sz w:val="16"/>
                <w:szCs w:val="16"/>
              </w:rPr>
              <w:t>05.164.364/0001-20</w:t>
            </w:r>
          </w:p>
          <w:p w:rsidR="00BD3BFA" w:rsidRPr="00B525D3" w:rsidRDefault="00BD3BFA" w:rsidP="009A30E6">
            <w:pPr>
              <w:ind w:left="-89" w:right="-126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BD3BFA" w:rsidRPr="009F6135" w:rsidRDefault="00BD3BFA" w:rsidP="009A30E6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9F6135">
              <w:rPr>
                <w:rFonts w:cs="Times New Roman"/>
                <w:sz w:val="16"/>
                <w:szCs w:val="16"/>
              </w:rPr>
              <w:t>FI de Renda Fixa</w:t>
            </w:r>
          </w:p>
          <w:p w:rsidR="00BD3BFA" w:rsidRPr="00B525D3" w:rsidRDefault="00BD3BFA" w:rsidP="009A30E6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D3BFA" w:rsidRPr="009F6135" w:rsidRDefault="00BD3BFA" w:rsidP="009A30E6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9F6135">
              <w:rPr>
                <w:rFonts w:cs="Times New Roman"/>
                <w:sz w:val="16"/>
                <w:szCs w:val="16"/>
              </w:rPr>
              <w:t>18/07/05</w:t>
            </w:r>
          </w:p>
          <w:p w:rsidR="00BD3BFA" w:rsidRPr="00B525D3" w:rsidRDefault="00BD3BFA" w:rsidP="009A30E6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right w:val="single" w:sz="12" w:space="0" w:color="auto"/>
            </w:tcBorders>
            <w:shd w:val="clear" w:color="auto" w:fill="D99594" w:themeFill="accent2" w:themeFillTint="99"/>
          </w:tcPr>
          <w:p w:rsidR="00BD3BFA" w:rsidRPr="00B525D3" w:rsidRDefault="00BD3BFA" w:rsidP="009A30E6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05/12/2018</w:t>
            </w:r>
          </w:p>
        </w:tc>
      </w:tr>
      <w:tr w:rsidR="00BD3BFA" w:rsidRPr="005D2CBE" w:rsidTr="009A30E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hRule="exact" w:val="227"/>
        </w:trPr>
        <w:tc>
          <w:tcPr>
            <w:tcW w:w="3970" w:type="dxa"/>
            <w:tcBorders>
              <w:left w:val="single" w:sz="12" w:space="0" w:color="auto"/>
            </w:tcBorders>
            <w:shd w:val="clear" w:color="auto" w:fill="auto"/>
          </w:tcPr>
          <w:p w:rsidR="00BD3BFA" w:rsidRPr="009F6135" w:rsidRDefault="00BD3BFA" w:rsidP="009A30E6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9F6135">
              <w:rPr>
                <w:rFonts w:cs="Times New Roman"/>
                <w:sz w:val="16"/>
                <w:szCs w:val="16"/>
              </w:rPr>
              <w:t>CAIXA SUSTENTABILIDADE EMPRESARIAL ISE FI AÇÕES</w:t>
            </w:r>
          </w:p>
          <w:p w:rsidR="00BD3BFA" w:rsidRPr="00B525D3" w:rsidRDefault="00BD3BFA" w:rsidP="009A30E6">
            <w:pPr>
              <w:ind w:left="-89" w:right="-126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D3BFA" w:rsidRPr="009F6135" w:rsidRDefault="00BD3BFA" w:rsidP="009A30E6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9F6135">
              <w:rPr>
                <w:rFonts w:cs="Times New Roman"/>
                <w:sz w:val="16"/>
                <w:szCs w:val="16"/>
              </w:rPr>
              <w:t>08.070.838/0001-63</w:t>
            </w:r>
          </w:p>
          <w:p w:rsidR="00BD3BFA" w:rsidRPr="00B525D3" w:rsidRDefault="00BD3BFA" w:rsidP="009A30E6">
            <w:pPr>
              <w:ind w:left="-89" w:right="-126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BD3BFA" w:rsidRPr="009F6135" w:rsidRDefault="00BD3BFA" w:rsidP="009A30E6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9F6135">
              <w:rPr>
                <w:rFonts w:cs="Times New Roman"/>
                <w:sz w:val="16"/>
                <w:szCs w:val="16"/>
              </w:rPr>
              <w:t>FI em Ações</w:t>
            </w:r>
          </w:p>
          <w:p w:rsidR="00BD3BFA" w:rsidRPr="00B525D3" w:rsidRDefault="00BD3BFA" w:rsidP="009A30E6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D3BFA" w:rsidRPr="009F6135" w:rsidRDefault="00BD3BFA" w:rsidP="009A30E6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9F6135">
              <w:rPr>
                <w:rFonts w:cs="Times New Roman"/>
                <w:sz w:val="16"/>
                <w:szCs w:val="16"/>
              </w:rPr>
              <w:t>05/11/07</w:t>
            </w:r>
          </w:p>
          <w:p w:rsidR="00BD3BFA" w:rsidRPr="00B525D3" w:rsidRDefault="00BD3BFA" w:rsidP="009A30E6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right w:val="single" w:sz="12" w:space="0" w:color="auto"/>
            </w:tcBorders>
            <w:shd w:val="clear" w:color="auto" w:fill="D99594" w:themeFill="accent2" w:themeFillTint="99"/>
          </w:tcPr>
          <w:p w:rsidR="00BD3BFA" w:rsidRPr="00B525D3" w:rsidRDefault="00BD3BFA" w:rsidP="009A30E6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05/12/2018</w:t>
            </w:r>
          </w:p>
        </w:tc>
      </w:tr>
      <w:tr w:rsidR="00BD3BFA" w:rsidRPr="005D2CBE" w:rsidTr="009A30E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hRule="exact" w:val="227"/>
        </w:trPr>
        <w:tc>
          <w:tcPr>
            <w:tcW w:w="3970" w:type="dxa"/>
            <w:tcBorders>
              <w:left w:val="single" w:sz="12" w:space="0" w:color="auto"/>
            </w:tcBorders>
            <w:shd w:val="clear" w:color="auto" w:fill="auto"/>
          </w:tcPr>
          <w:p w:rsidR="00BD3BFA" w:rsidRPr="009F6135" w:rsidRDefault="00BD3BFA" w:rsidP="009A30E6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9F6135">
              <w:rPr>
                <w:rFonts w:cs="Times New Roman"/>
                <w:sz w:val="16"/>
                <w:szCs w:val="16"/>
              </w:rPr>
              <w:t>CAIXA VALE DO RIO DOCE FI AÇÕES</w:t>
            </w:r>
          </w:p>
          <w:p w:rsidR="00BD3BFA" w:rsidRPr="00B525D3" w:rsidRDefault="00BD3BFA" w:rsidP="009A30E6">
            <w:pPr>
              <w:ind w:left="-89" w:right="-126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D3BFA" w:rsidRPr="009F6135" w:rsidRDefault="00BD3BFA" w:rsidP="009A30E6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9F6135">
              <w:rPr>
                <w:rFonts w:cs="Times New Roman"/>
                <w:sz w:val="16"/>
                <w:szCs w:val="16"/>
              </w:rPr>
              <w:t>04.885.820/0001-69</w:t>
            </w:r>
          </w:p>
          <w:p w:rsidR="00BD3BFA" w:rsidRPr="00B525D3" w:rsidRDefault="00BD3BFA" w:rsidP="009A30E6">
            <w:pPr>
              <w:ind w:left="-89" w:right="-126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BD3BFA" w:rsidRPr="009F6135" w:rsidRDefault="00BD3BFA" w:rsidP="009A30E6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9F6135">
              <w:rPr>
                <w:rFonts w:cs="Times New Roman"/>
                <w:sz w:val="16"/>
                <w:szCs w:val="16"/>
              </w:rPr>
              <w:t>FI em Ações</w:t>
            </w:r>
          </w:p>
          <w:p w:rsidR="00BD3BFA" w:rsidRPr="00B525D3" w:rsidRDefault="00BD3BFA" w:rsidP="009A30E6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D3BFA" w:rsidRPr="009F6135" w:rsidRDefault="00BD3BFA" w:rsidP="009A30E6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9F6135">
              <w:rPr>
                <w:rFonts w:cs="Times New Roman"/>
                <w:sz w:val="16"/>
                <w:szCs w:val="16"/>
              </w:rPr>
              <w:t>20/02/02</w:t>
            </w:r>
          </w:p>
          <w:p w:rsidR="00BD3BFA" w:rsidRPr="00B525D3" w:rsidRDefault="00BD3BFA" w:rsidP="009A30E6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right w:val="single" w:sz="12" w:space="0" w:color="auto"/>
            </w:tcBorders>
            <w:shd w:val="clear" w:color="auto" w:fill="D99594" w:themeFill="accent2" w:themeFillTint="99"/>
          </w:tcPr>
          <w:p w:rsidR="00BD3BFA" w:rsidRPr="00B525D3" w:rsidRDefault="00BD3BFA" w:rsidP="009A30E6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05/12/2018</w:t>
            </w:r>
          </w:p>
        </w:tc>
      </w:tr>
      <w:tr w:rsidR="00BD3BFA" w:rsidRPr="005D2CBE" w:rsidTr="009A30E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hRule="exact" w:val="227"/>
        </w:trPr>
        <w:tc>
          <w:tcPr>
            <w:tcW w:w="3970" w:type="dxa"/>
            <w:tcBorders>
              <w:left w:val="single" w:sz="12" w:space="0" w:color="auto"/>
            </w:tcBorders>
            <w:shd w:val="clear" w:color="auto" w:fill="auto"/>
          </w:tcPr>
          <w:p w:rsidR="00BD3BFA" w:rsidRPr="009F6135" w:rsidRDefault="00BD3BFA" w:rsidP="009A30E6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9F6135">
              <w:rPr>
                <w:rFonts w:cs="Times New Roman"/>
                <w:sz w:val="16"/>
                <w:szCs w:val="16"/>
              </w:rPr>
              <w:t>CAIXA VALOR DIVIDENDOS RPPS FIC AÇÕES</w:t>
            </w:r>
          </w:p>
          <w:p w:rsidR="00BD3BFA" w:rsidRPr="00B525D3" w:rsidRDefault="00BD3BFA" w:rsidP="009A30E6">
            <w:pPr>
              <w:ind w:left="-89" w:right="-126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D3BFA" w:rsidRPr="009F6135" w:rsidRDefault="00BD3BFA" w:rsidP="009A30E6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9F6135">
              <w:rPr>
                <w:rFonts w:cs="Times New Roman"/>
                <w:sz w:val="16"/>
                <w:szCs w:val="16"/>
              </w:rPr>
              <w:t>15.154.441/0001-15</w:t>
            </w:r>
          </w:p>
          <w:p w:rsidR="00BD3BFA" w:rsidRPr="00B525D3" w:rsidRDefault="00BD3BFA" w:rsidP="009A30E6">
            <w:pPr>
              <w:ind w:left="-89" w:right="-126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BD3BFA" w:rsidRPr="009F6135" w:rsidRDefault="00BD3BFA" w:rsidP="009A30E6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9F6135">
              <w:rPr>
                <w:rFonts w:cs="Times New Roman"/>
                <w:sz w:val="16"/>
                <w:szCs w:val="16"/>
              </w:rPr>
              <w:t>FI em Ações</w:t>
            </w:r>
          </w:p>
          <w:p w:rsidR="00BD3BFA" w:rsidRPr="00B525D3" w:rsidRDefault="00BD3BFA" w:rsidP="009A30E6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D3BFA" w:rsidRPr="009F6135" w:rsidRDefault="00BD3BFA" w:rsidP="009A30E6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9F6135">
              <w:rPr>
                <w:rFonts w:cs="Times New Roman"/>
                <w:sz w:val="16"/>
                <w:szCs w:val="16"/>
              </w:rPr>
              <w:t>23/08/12</w:t>
            </w:r>
          </w:p>
          <w:p w:rsidR="00BD3BFA" w:rsidRPr="00B525D3" w:rsidRDefault="00BD3BFA" w:rsidP="009A30E6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right w:val="single" w:sz="12" w:space="0" w:color="auto"/>
            </w:tcBorders>
            <w:shd w:val="clear" w:color="auto" w:fill="D99594" w:themeFill="accent2" w:themeFillTint="99"/>
          </w:tcPr>
          <w:p w:rsidR="00BD3BFA" w:rsidRPr="00B525D3" w:rsidRDefault="00BD3BFA" w:rsidP="009A30E6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05/12/2018</w:t>
            </w:r>
          </w:p>
        </w:tc>
      </w:tr>
      <w:tr w:rsidR="00BD3BFA" w:rsidRPr="005D2CBE" w:rsidTr="009A30E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hRule="exact" w:val="227"/>
        </w:trPr>
        <w:tc>
          <w:tcPr>
            <w:tcW w:w="3970" w:type="dxa"/>
            <w:tcBorders>
              <w:left w:val="single" w:sz="12" w:space="0" w:color="auto"/>
            </w:tcBorders>
            <w:shd w:val="clear" w:color="auto" w:fill="auto"/>
          </w:tcPr>
          <w:p w:rsidR="00BD3BFA" w:rsidRPr="009F6135" w:rsidRDefault="00BD3BFA" w:rsidP="009A30E6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9F6135">
              <w:rPr>
                <w:rFonts w:cs="Times New Roman"/>
                <w:sz w:val="16"/>
                <w:szCs w:val="16"/>
              </w:rPr>
              <w:t>CAIXA VALOR SMALL CAP RPPS FIC AÇÕES</w:t>
            </w:r>
          </w:p>
          <w:p w:rsidR="00BD3BFA" w:rsidRPr="00B525D3" w:rsidRDefault="00BD3BFA" w:rsidP="009A30E6">
            <w:pPr>
              <w:ind w:left="-89" w:right="-126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D3BFA" w:rsidRPr="009F6135" w:rsidRDefault="00BD3BFA" w:rsidP="009A30E6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9F6135">
              <w:rPr>
                <w:rFonts w:cs="Times New Roman"/>
                <w:sz w:val="16"/>
                <w:szCs w:val="16"/>
              </w:rPr>
              <w:t>14.507.699/0001-95</w:t>
            </w:r>
          </w:p>
          <w:p w:rsidR="00BD3BFA" w:rsidRPr="00B525D3" w:rsidRDefault="00BD3BFA" w:rsidP="009A30E6">
            <w:pPr>
              <w:ind w:left="-89" w:right="-126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BD3BFA" w:rsidRPr="009F6135" w:rsidRDefault="00BD3BFA" w:rsidP="009A30E6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9F6135">
              <w:rPr>
                <w:rFonts w:cs="Times New Roman"/>
                <w:sz w:val="16"/>
                <w:szCs w:val="16"/>
              </w:rPr>
              <w:t>FI em Ações</w:t>
            </w:r>
          </w:p>
          <w:p w:rsidR="00BD3BFA" w:rsidRPr="00B525D3" w:rsidRDefault="00BD3BFA" w:rsidP="009A30E6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D3BFA" w:rsidRPr="009F6135" w:rsidRDefault="00BD3BFA" w:rsidP="009A30E6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9F6135">
              <w:rPr>
                <w:rFonts w:cs="Times New Roman"/>
                <w:sz w:val="16"/>
                <w:szCs w:val="16"/>
              </w:rPr>
              <w:t>12/12/11</w:t>
            </w:r>
          </w:p>
          <w:p w:rsidR="00BD3BFA" w:rsidRPr="00B525D3" w:rsidRDefault="00BD3BFA" w:rsidP="009A30E6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right w:val="single" w:sz="12" w:space="0" w:color="auto"/>
            </w:tcBorders>
            <w:shd w:val="clear" w:color="auto" w:fill="D99594" w:themeFill="accent2" w:themeFillTint="99"/>
          </w:tcPr>
          <w:p w:rsidR="00BD3BFA" w:rsidRPr="00B525D3" w:rsidRDefault="00BD3BFA" w:rsidP="009A30E6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05/12/2018</w:t>
            </w:r>
          </w:p>
        </w:tc>
      </w:tr>
      <w:tr w:rsidR="00BD3BFA" w:rsidRPr="005D2CBE" w:rsidTr="009A30E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hRule="exact" w:val="227"/>
        </w:trPr>
        <w:tc>
          <w:tcPr>
            <w:tcW w:w="3970" w:type="dxa"/>
            <w:tcBorders>
              <w:left w:val="single" w:sz="12" w:space="0" w:color="auto"/>
            </w:tcBorders>
            <w:shd w:val="clear" w:color="auto" w:fill="auto"/>
          </w:tcPr>
          <w:p w:rsidR="00BD3BFA" w:rsidRPr="00B525D3" w:rsidRDefault="00BD3BFA" w:rsidP="009A30E6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775D8A">
              <w:rPr>
                <w:rFonts w:cs="Times New Roman"/>
                <w:sz w:val="16"/>
                <w:szCs w:val="16"/>
              </w:rPr>
              <w:t>CAIXA CYRELA FIP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D3BFA" w:rsidRPr="00B525D3" w:rsidRDefault="00BD3BFA" w:rsidP="009A30E6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775D8A">
              <w:rPr>
                <w:rFonts w:cs="Times New Roman"/>
                <w:sz w:val="16"/>
                <w:szCs w:val="16"/>
              </w:rPr>
              <w:t>16.676.620/0001-85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D3BFA" w:rsidRPr="00B525D3" w:rsidRDefault="00BD3BFA" w:rsidP="009A30E6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FIP “Fechado”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D3BFA" w:rsidRPr="00B525D3" w:rsidRDefault="00BD3BFA" w:rsidP="009A30E6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02/10/201</w:t>
            </w:r>
            <w:r w:rsidRPr="007C13A8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1286" w:type="dxa"/>
            <w:tcBorders>
              <w:right w:val="single" w:sz="12" w:space="0" w:color="auto"/>
            </w:tcBorders>
            <w:shd w:val="clear" w:color="auto" w:fill="D99594" w:themeFill="accent2" w:themeFillTint="99"/>
          </w:tcPr>
          <w:p w:rsidR="00BD3BFA" w:rsidRPr="00B525D3" w:rsidRDefault="00BD3BFA" w:rsidP="009A30E6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05/12/2018</w:t>
            </w:r>
          </w:p>
        </w:tc>
      </w:tr>
      <w:tr w:rsidR="00BD3BFA" w:rsidRPr="005D2CBE" w:rsidTr="009A30E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hRule="exact" w:val="227"/>
        </w:trPr>
        <w:tc>
          <w:tcPr>
            <w:tcW w:w="3970" w:type="dxa"/>
            <w:tcBorders>
              <w:left w:val="single" w:sz="12" w:space="0" w:color="auto"/>
            </w:tcBorders>
            <w:shd w:val="clear" w:color="auto" w:fill="auto"/>
          </w:tcPr>
          <w:p w:rsidR="00BD3BFA" w:rsidRPr="00B525D3" w:rsidRDefault="00BD3BFA" w:rsidP="009A30E6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775D8A">
              <w:rPr>
                <w:rFonts w:cs="Times New Roman"/>
                <w:sz w:val="16"/>
                <w:szCs w:val="16"/>
              </w:rPr>
              <w:t>CAIXA INCORPORAÇÃO IMOBILIÁRIA FIP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D3BFA" w:rsidRPr="00B525D3" w:rsidRDefault="00BD3BFA" w:rsidP="009A30E6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775D8A">
              <w:rPr>
                <w:rFonts w:cs="Times New Roman"/>
                <w:sz w:val="16"/>
                <w:szCs w:val="16"/>
              </w:rPr>
              <w:t>13.767.159/0001-88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D3BFA" w:rsidRPr="00B525D3" w:rsidRDefault="00BD3BFA" w:rsidP="009A30E6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FIP “Fechado”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D3BFA" w:rsidRPr="00B525D3" w:rsidRDefault="00BD3BFA" w:rsidP="009A30E6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7C13A8">
              <w:rPr>
                <w:rFonts w:cs="Times New Roman"/>
                <w:sz w:val="16"/>
                <w:szCs w:val="16"/>
              </w:rPr>
              <w:t>19/12/2012</w:t>
            </w:r>
          </w:p>
        </w:tc>
        <w:tc>
          <w:tcPr>
            <w:tcW w:w="1286" w:type="dxa"/>
            <w:tcBorders>
              <w:right w:val="single" w:sz="12" w:space="0" w:color="auto"/>
            </w:tcBorders>
            <w:shd w:val="clear" w:color="auto" w:fill="D99594" w:themeFill="accent2" w:themeFillTint="99"/>
          </w:tcPr>
          <w:p w:rsidR="00BD3BFA" w:rsidRPr="00B525D3" w:rsidRDefault="00BD3BFA" w:rsidP="009A30E6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05/12/2018</w:t>
            </w:r>
          </w:p>
        </w:tc>
      </w:tr>
      <w:tr w:rsidR="00BD3BFA" w:rsidRPr="005D2CBE" w:rsidTr="009A30E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hRule="exact" w:val="227"/>
        </w:trPr>
        <w:tc>
          <w:tcPr>
            <w:tcW w:w="3970" w:type="dxa"/>
            <w:tcBorders>
              <w:left w:val="single" w:sz="12" w:space="0" w:color="auto"/>
            </w:tcBorders>
            <w:shd w:val="clear" w:color="auto" w:fill="auto"/>
          </w:tcPr>
          <w:p w:rsidR="00BD3BFA" w:rsidRPr="00B525D3" w:rsidRDefault="00BD3BFA" w:rsidP="009A30E6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775D8A">
              <w:rPr>
                <w:rFonts w:cs="Times New Roman"/>
                <w:sz w:val="16"/>
                <w:szCs w:val="16"/>
              </w:rPr>
              <w:t>CAIXA INTEGRAÇÃO LOGÍSTICA FIP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D3BFA" w:rsidRPr="00B525D3" w:rsidRDefault="00BD3BFA" w:rsidP="009A30E6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775D8A">
              <w:rPr>
                <w:rFonts w:cs="Times New Roman"/>
                <w:sz w:val="16"/>
                <w:szCs w:val="16"/>
              </w:rPr>
              <w:t>16.877.859/0001-13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D3BFA" w:rsidRPr="00B525D3" w:rsidRDefault="00BD3BFA" w:rsidP="009A30E6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FIP “Fechado”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D3BFA" w:rsidRPr="00B525D3" w:rsidRDefault="00BD3BFA" w:rsidP="009A30E6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7C13A8">
              <w:rPr>
                <w:rFonts w:cs="Times New Roman"/>
                <w:sz w:val="16"/>
                <w:szCs w:val="16"/>
              </w:rPr>
              <w:t>12/08/2014</w:t>
            </w:r>
          </w:p>
        </w:tc>
        <w:tc>
          <w:tcPr>
            <w:tcW w:w="1286" w:type="dxa"/>
            <w:tcBorders>
              <w:right w:val="single" w:sz="12" w:space="0" w:color="auto"/>
            </w:tcBorders>
            <w:shd w:val="clear" w:color="auto" w:fill="D99594" w:themeFill="accent2" w:themeFillTint="99"/>
          </w:tcPr>
          <w:p w:rsidR="00BD3BFA" w:rsidRPr="00B525D3" w:rsidRDefault="00BD3BFA" w:rsidP="009A30E6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05/12/2018</w:t>
            </w:r>
          </w:p>
        </w:tc>
      </w:tr>
      <w:tr w:rsidR="00BD3BFA" w:rsidRPr="005D2CBE" w:rsidTr="009A30E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hRule="exact" w:val="227"/>
        </w:trPr>
        <w:tc>
          <w:tcPr>
            <w:tcW w:w="3970" w:type="dxa"/>
            <w:tcBorders>
              <w:left w:val="single" w:sz="12" w:space="0" w:color="auto"/>
            </w:tcBorders>
            <w:shd w:val="clear" w:color="auto" w:fill="auto"/>
          </w:tcPr>
          <w:p w:rsidR="00BD3BFA" w:rsidRPr="00B525D3" w:rsidRDefault="00BD3BFA" w:rsidP="009A30E6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775D8A">
              <w:rPr>
                <w:rFonts w:cs="Times New Roman"/>
                <w:sz w:val="16"/>
                <w:szCs w:val="16"/>
              </w:rPr>
              <w:t>CAIXA LOGÍSTICA FICFIP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D3BFA" w:rsidRPr="00B525D3" w:rsidRDefault="00BD3BFA" w:rsidP="009A30E6">
            <w:pPr>
              <w:ind w:left="-89" w:right="-126"/>
              <w:rPr>
                <w:rFonts w:cs="Times New Roman"/>
                <w:sz w:val="16"/>
                <w:szCs w:val="16"/>
              </w:rPr>
            </w:pPr>
            <w:r w:rsidRPr="00775D8A">
              <w:rPr>
                <w:rFonts w:cs="Times New Roman"/>
                <w:sz w:val="16"/>
                <w:szCs w:val="16"/>
              </w:rPr>
              <w:t>19.768.984/0001-83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D3BFA" w:rsidRPr="00B525D3" w:rsidRDefault="00BD3BFA" w:rsidP="009A30E6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FIP “Fechado”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D3BFA" w:rsidRPr="00B525D3" w:rsidRDefault="00BD3BFA" w:rsidP="009A30E6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7C13A8">
              <w:rPr>
                <w:rFonts w:cs="Times New Roman"/>
                <w:sz w:val="16"/>
                <w:szCs w:val="16"/>
              </w:rPr>
              <w:t>17/11/2015</w:t>
            </w:r>
          </w:p>
        </w:tc>
        <w:tc>
          <w:tcPr>
            <w:tcW w:w="1286" w:type="dxa"/>
            <w:tcBorders>
              <w:right w:val="single" w:sz="12" w:space="0" w:color="auto"/>
            </w:tcBorders>
            <w:shd w:val="clear" w:color="auto" w:fill="D99594" w:themeFill="accent2" w:themeFillTint="99"/>
          </w:tcPr>
          <w:p w:rsidR="00BD3BFA" w:rsidRPr="00B525D3" w:rsidRDefault="00BD3BFA" w:rsidP="009A30E6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05/12/2018</w:t>
            </w:r>
          </w:p>
        </w:tc>
      </w:tr>
      <w:tr w:rsidR="00BD3BFA" w:rsidRPr="005D2CBE" w:rsidTr="009A30E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3970" w:type="dxa"/>
            <w:tcBorders>
              <w:left w:val="single" w:sz="12" w:space="0" w:color="auto"/>
            </w:tcBorders>
          </w:tcPr>
          <w:p w:rsidR="00BD3BFA" w:rsidRPr="005D2CBE" w:rsidRDefault="00BD3BFA" w:rsidP="009A30E6">
            <w:pPr>
              <w:ind w:left="-89" w:right="-12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Outro(s) Tipo(s) de Ativo(s)/Produto(s):</w:t>
            </w:r>
          </w:p>
        </w:tc>
        <w:tc>
          <w:tcPr>
            <w:tcW w:w="5538" w:type="dxa"/>
            <w:gridSpan w:val="7"/>
            <w:tcBorders>
              <w:right w:val="single" w:sz="12" w:space="0" w:color="auto"/>
            </w:tcBorders>
            <w:shd w:val="clear" w:color="auto" w:fill="D99594" w:themeFill="accent2" w:themeFillTint="99"/>
          </w:tcPr>
          <w:p w:rsidR="00BD3BFA" w:rsidRPr="005D2CBE" w:rsidRDefault="00BD3BFA" w:rsidP="009A30E6">
            <w:pPr>
              <w:ind w:left="-89" w:right="-126"/>
              <w:rPr>
                <w:rFonts w:cs="Times New Roman"/>
                <w:sz w:val="21"/>
                <w:szCs w:val="21"/>
              </w:rPr>
            </w:pPr>
          </w:p>
        </w:tc>
      </w:tr>
      <w:tr w:rsidR="00BD3BFA" w:rsidRPr="005D2CBE" w:rsidTr="009A30E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169"/>
        </w:trPr>
        <w:tc>
          <w:tcPr>
            <w:tcW w:w="9508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BD3BFA" w:rsidRPr="00925479" w:rsidRDefault="00BD3BFA" w:rsidP="009A30E6">
            <w:pPr>
              <w:ind w:left="-91" w:right="-125"/>
              <w:jc w:val="center"/>
              <w:rPr>
                <w:rFonts w:cs="Times New Roman"/>
                <w:sz w:val="12"/>
                <w:szCs w:val="12"/>
              </w:rPr>
            </w:pPr>
          </w:p>
        </w:tc>
      </w:tr>
      <w:tr w:rsidR="00BD3BFA" w:rsidRPr="00B11DAF" w:rsidTr="009A30E6">
        <w:trPr>
          <w:trHeight w:val="326"/>
        </w:trPr>
        <w:tc>
          <w:tcPr>
            <w:tcW w:w="9508" w:type="dxa"/>
            <w:gridSpan w:val="8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D3BFA" w:rsidRPr="00925479" w:rsidRDefault="00BD3BFA" w:rsidP="009A30E6">
            <w:pPr>
              <w:spacing w:line="276" w:lineRule="auto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IV.1 - Política de Distribuição - </w:t>
            </w:r>
            <w:r w:rsidRPr="00925479">
              <w:rPr>
                <w:rFonts w:cs="Times New Roman"/>
                <w:sz w:val="21"/>
                <w:szCs w:val="21"/>
              </w:rPr>
              <w:t>I</w:t>
            </w:r>
            <w:r w:rsidRPr="00EC3B3A">
              <w:rPr>
                <w:rFonts w:cs="Times New Roman"/>
                <w:sz w:val="21"/>
                <w:szCs w:val="21"/>
              </w:rPr>
              <w:t>ntegrantes do sistema de distribuição</w:t>
            </w:r>
            <w:r>
              <w:rPr>
                <w:rFonts w:cs="Times New Roman"/>
                <w:sz w:val="21"/>
                <w:szCs w:val="21"/>
              </w:rPr>
              <w:t xml:space="preserve"> que possuem acordos ou contratos de distribuição com a Instituição e que atuam na área de abrangência do RPPS</w:t>
            </w:r>
          </w:p>
        </w:tc>
      </w:tr>
      <w:tr w:rsidR="00BD3BFA" w:rsidRPr="00B11DAF" w:rsidTr="009A30E6">
        <w:tc>
          <w:tcPr>
            <w:tcW w:w="4111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BD3BFA" w:rsidRPr="00925479" w:rsidRDefault="00BD3BFA" w:rsidP="009A30E6">
            <w:pPr>
              <w:spacing w:line="276" w:lineRule="auto"/>
              <w:rPr>
                <w:rFonts w:cs="Times New Roman"/>
                <w:sz w:val="21"/>
                <w:szCs w:val="21"/>
              </w:rPr>
            </w:pPr>
            <w:r w:rsidRPr="00925479">
              <w:rPr>
                <w:rFonts w:cs="Times New Roman"/>
                <w:sz w:val="21"/>
                <w:szCs w:val="21"/>
              </w:rPr>
              <w:t xml:space="preserve">Nome/Razão Social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D3BFA" w:rsidRPr="00925479" w:rsidRDefault="00BD3BFA" w:rsidP="009A30E6">
            <w:pPr>
              <w:spacing w:line="276" w:lineRule="auto"/>
              <w:rPr>
                <w:rFonts w:cs="Times New Roman"/>
                <w:sz w:val="21"/>
                <w:szCs w:val="21"/>
              </w:rPr>
            </w:pPr>
            <w:r w:rsidRPr="00925479">
              <w:rPr>
                <w:rFonts w:cs="Times New Roman"/>
                <w:sz w:val="21"/>
                <w:szCs w:val="21"/>
              </w:rPr>
              <w:t>CPF/CNPJ: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D3BFA" w:rsidRPr="00D424B2" w:rsidRDefault="00BD3BFA" w:rsidP="009A30E6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 w:rsidRPr="00925479">
              <w:rPr>
                <w:rFonts w:cs="Times New Roman"/>
                <w:sz w:val="21"/>
                <w:szCs w:val="21"/>
              </w:rPr>
              <w:t>Data Autorização CVM</w:t>
            </w:r>
          </w:p>
        </w:tc>
        <w:tc>
          <w:tcPr>
            <w:tcW w:w="2136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BD3BFA" w:rsidRPr="00D424B2" w:rsidRDefault="00BD3BFA" w:rsidP="009A30E6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Data do Instrumentocontratual </w:t>
            </w:r>
          </w:p>
        </w:tc>
      </w:tr>
      <w:tr w:rsidR="00BD3BFA" w:rsidRPr="00B11DAF" w:rsidTr="009A30E6">
        <w:tc>
          <w:tcPr>
            <w:tcW w:w="4111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BD3BFA" w:rsidRPr="001F7A2B" w:rsidRDefault="00BD3BFA" w:rsidP="009A30E6">
            <w:pPr>
              <w:ind w:left="-113" w:right="-108"/>
              <w:rPr>
                <w:rFonts w:cs="Times New Roman"/>
                <w:b/>
                <w:sz w:val="21"/>
                <w:szCs w:val="21"/>
              </w:rPr>
            </w:pPr>
            <w:r w:rsidRPr="001F7A2B">
              <w:rPr>
                <w:rFonts w:cs="Times New Roman"/>
                <w:b/>
                <w:sz w:val="21"/>
                <w:szCs w:val="21"/>
              </w:rPr>
              <w:t>Não Possui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D3BFA" w:rsidRPr="00C450B9" w:rsidRDefault="00BD3BFA" w:rsidP="009A30E6">
            <w:pPr>
              <w:ind w:left="-113" w:right="-108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C450B9">
              <w:rPr>
                <w:rFonts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D3BFA" w:rsidRPr="00C450B9" w:rsidRDefault="00BD3BFA" w:rsidP="009A30E6">
            <w:pPr>
              <w:ind w:left="-113" w:right="-108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C450B9">
              <w:rPr>
                <w:rFonts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136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BD3BFA" w:rsidRPr="00C450B9" w:rsidRDefault="00BD3BFA" w:rsidP="009A30E6">
            <w:pPr>
              <w:ind w:left="-113" w:right="-108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C450B9">
              <w:rPr>
                <w:rFonts w:cs="Times New Roman"/>
                <w:b/>
                <w:sz w:val="28"/>
                <w:szCs w:val="28"/>
              </w:rPr>
              <w:t>-</w:t>
            </w:r>
          </w:p>
        </w:tc>
      </w:tr>
      <w:tr w:rsidR="00BD3BFA" w:rsidRPr="00B11DAF" w:rsidTr="009A30E6">
        <w:trPr>
          <w:trHeight w:val="401"/>
        </w:trPr>
        <w:tc>
          <w:tcPr>
            <w:tcW w:w="9508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D3BFA" w:rsidRPr="00D424B2" w:rsidRDefault="00BD3BFA" w:rsidP="009A30E6">
            <w:pPr>
              <w:ind w:left="-113" w:right="-108"/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Informações sobre a Política de Distribuição (Forma de remuneração dos distribuidores, relação entre distribuidores e a Instituição, concentração de fundos sob administração/gestão e distribuidores):</w:t>
            </w:r>
          </w:p>
        </w:tc>
      </w:tr>
      <w:tr w:rsidR="00BD3BFA" w:rsidRPr="00B11DAF" w:rsidTr="009A30E6">
        <w:trPr>
          <w:trHeight w:val="400"/>
        </w:trPr>
        <w:tc>
          <w:tcPr>
            <w:tcW w:w="9508" w:type="dxa"/>
            <w:gridSpan w:val="8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:rsidR="00BD3BFA" w:rsidRPr="001F7A2B" w:rsidRDefault="00BD3BFA" w:rsidP="009A30E6">
            <w:pPr>
              <w:ind w:left="-113" w:right="-108"/>
              <w:rPr>
                <w:rFonts w:cs="Times New Roman"/>
                <w:b/>
                <w:sz w:val="21"/>
                <w:szCs w:val="21"/>
              </w:rPr>
            </w:pPr>
            <w:r w:rsidRPr="001F7A2B">
              <w:rPr>
                <w:rFonts w:cs="Times New Roman"/>
                <w:b/>
                <w:sz w:val="21"/>
                <w:szCs w:val="21"/>
              </w:rPr>
              <w:t>Não Possui</w:t>
            </w:r>
          </w:p>
        </w:tc>
      </w:tr>
    </w:tbl>
    <w:p w:rsidR="00BD3BFA" w:rsidRDefault="00BD3BFA" w:rsidP="00BD3BFA">
      <w:pPr>
        <w:spacing w:after="0"/>
        <w:rPr>
          <w:sz w:val="12"/>
          <w:szCs w:val="12"/>
        </w:rPr>
      </w:pPr>
    </w:p>
    <w:p w:rsidR="0016561D" w:rsidRDefault="0016561D" w:rsidP="00BD3BFA">
      <w:pPr>
        <w:spacing w:after="0"/>
        <w:rPr>
          <w:sz w:val="12"/>
          <w:szCs w:val="12"/>
        </w:rPr>
      </w:pPr>
    </w:p>
    <w:p w:rsidR="0016561D" w:rsidRPr="00925479" w:rsidRDefault="0016561D" w:rsidP="00BD3BFA">
      <w:pPr>
        <w:spacing w:after="0"/>
        <w:rPr>
          <w:sz w:val="12"/>
          <w:szCs w:val="12"/>
        </w:rPr>
      </w:pPr>
    </w:p>
    <w:tbl>
      <w:tblPr>
        <w:tblStyle w:val="Tabelacomgrade"/>
        <w:tblW w:w="9498" w:type="dxa"/>
        <w:tblInd w:w="-157" w:type="dxa"/>
        <w:tblLayout w:type="fixed"/>
        <w:tblLook w:val="00A0"/>
      </w:tblPr>
      <w:tblGrid>
        <w:gridCol w:w="1699"/>
        <w:gridCol w:w="717"/>
        <w:gridCol w:w="840"/>
        <w:gridCol w:w="6"/>
        <w:gridCol w:w="1275"/>
        <w:gridCol w:w="281"/>
        <w:gridCol w:w="137"/>
        <w:gridCol w:w="414"/>
        <w:gridCol w:w="285"/>
        <w:gridCol w:w="442"/>
        <w:gridCol w:w="427"/>
        <w:gridCol w:w="629"/>
        <w:gridCol w:w="202"/>
        <w:gridCol w:w="2132"/>
        <w:gridCol w:w="12"/>
      </w:tblGrid>
      <w:tr w:rsidR="00BD3BFA" w:rsidRPr="005D2CBE" w:rsidTr="009A30E6">
        <w:trPr>
          <w:gridAfter w:val="1"/>
          <w:wAfter w:w="12" w:type="dxa"/>
          <w:trHeight w:val="334"/>
        </w:trPr>
        <w:tc>
          <w:tcPr>
            <w:tcW w:w="9486" w:type="dxa"/>
            <w:gridSpan w:val="14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D3BFA" w:rsidRPr="007E6C15" w:rsidRDefault="00BD3BFA" w:rsidP="009A30E6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V– CONCLUSÃO DA ANÁLISE </w:t>
            </w:r>
          </w:p>
        </w:tc>
      </w:tr>
      <w:tr w:rsidR="00BD3BFA" w:rsidRPr="00301C40" w:rsidTr="009A30E6">
        <w:trPr>
          <w:gridAfter w:val="1"/>
          <w:wAfter w:w="12" w:type="dxa"/>
          <w:trHeight w:val="148"/>
        </w:trPr>
        <w:tc>
          <w:tcPr>
            <w:tcW w:w="9486" w:type="dxa"/>
            <w:gridSpan w:val="14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D3BFA" w:rsidRPr="005262BD" w:rsidRDefault="00BD3BFA" w:rsidP="009A30E6">
            <w:pPr>
              <w:ind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V</w:t>
            </w:r>
            <w:r w:rsidRPr="005262BD">
              <w:rPr>
                <w:rFonts w:cs="Times New Roman"/>
                <w:b/>
                <w:sz w:val="20"/>
                <w:szCs w:val="20"/>
              </w:rPr>
              <w:t xml:space="preserve">.1 </w:t>
            </w:r>
            <w:r w:rsidRPr="00F547BE">
              <w:rPr>
                <w:rFonts w:cs="Times New Roman"/>
                <w:b/>
                <w:sz w:val="20"/>
                <w:szCs w:val="20"/>
              </w:rPr>
              <w:t>- Análise da Instituição administradora/gestora</w:t>
            </w:r>
            <w:r w:rsidRPr="001971E8">
              <w:rPr>
                <w:rFonts w:cs="Times New Roman"/>
                <w:b/>
                <w:sz w:val="20"/>
                <w:szCs w:val="20"/>
              </w:rPr>
              <w:t>objeto do presente Processo de Credenciamento</w:t>
            </w:r>
            <w:r w:rsidRPr="005262BD">
              <w:rPr>
                <w:rFonts w:cs="Times New Roman"/>
                <w:b/>
                <w:sz w:val="20"/>
                <w:szCs w:val="20"/>
              </w:rPr>
              <w:t>:</w:t>
            </w:r>
          </w:p>
        </w:tc>
      </w:tr>
      <w:tr w:rsidR="00BD3BFA" w:rsidRPr="00301C40" w:rsidTr="009A30E6">
        <w:trPr>
          <w:gridAfter w:val="1"/>
          <w:wAfter w:w="12" w:type="dxa"/>
          <w:trHeight w:val="145"/>
        </w:trPr>
        <w:tc>
          <w:tcPr>
            <w:tcW w:w="3262" w:type="dxa"/>
            <w:gridSpan w:val="4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3BFA" w:rsidRDefault="00BD3BFA" w:rsidP="009A30E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A - Verificação de informações sobre conduta nas operações realizadas no mercado financeiro e restrições que desaconselhem um relacionamento seguro:</w:t>
            </w:r>
          </w:p>
        </w:tc>
        <w:tc>
          <w:tcPr>
            <w:tcW w:w="6224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3BFA" w:rsidRPr="00301C40" w:rsidRDefault="00BD3BFA" w:rsidP="009A30E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Nada Consta</w:t>
            </w:r>
          </w:p>
        </w:tc>
      </w:tr>
      <w:tr w:rsidR="00BD3BFA" w:rsidRPr="00301C40" w:rsidTr="009A30E6">
        <w:trPr>
          <w:gridAfter w:val="1"/>
          <w:wAfter w:w="12" w:type="dxa"/>
          <w:trHeight w:val="145"/>
        </w:trPr>
        <w:tc>
          <w:tcPr>
            <w:tcW w:w="3262" w:type="dxa"/>
            <w:gridSpan w:val="4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3BFA" w:rsidRDefault="00BD3BFA" w:rsidP="009A30E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 - Regularidade Fiscal e Previdenciária:</w:t>
            </w:r>
          </w:p>
        </w:tc>
        <w:tc>
          <w:tcPr>
            <w:tcW w:w="6224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3BFA" w:rsidRPr="00301C40" w:rsidRDefault="00BD3BFA" w:rsidP="009A30E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Certidões Válidas</w:t>
            </w:r>
          </w:p>
        </w:tc>
      </w:tr>
      <w:tr w:rsidR="00BD3BFA" w:rsidRPr="00301C40" w:rsidTr="009A30E6">
        <w:trPr>
          <w:gridAfter w:val="1"/>
          <w:wAfter w:w="12" w:type="dxa"/>
          <w:trHeight w:val="145"/>
        </w:trPr>
        <w:tc>
          <w:tcPr>
            <w:tcW w:w="3262" w:type="dxa"/>
            <w:gridSpan w:val="4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3BFA" w:rsidRPr="00301C40" w:rsidRDefault="00BD3BFA" w:rsidP="009A30E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 - Estrutura da Instituição:</w:t>
            </w:r>
          </w:p>
        </w:tc>
        <w:tc>
          <w:tcPr>
            <w:tcW w:w="6224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3BFA" w:rsidRPr="00301C40" w:rsidRDefault="00BD3BFA" w:rsidP="009A30E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Banco Público</w:t>
            </w:r>
          </w:p>
        </w:tc>
      </w:tr>
      <w:tr w:rsidR="00BD3BFA" w:rsidTr="009A30E6">
        <w:trPr>
          <w:gridAfter w:val="1"/>
          <w:wAfter w:w="12" w:type="dxa"/>
          <w:trHeight w:val="145"/>
        </w:trPr>
        <w:tc>
          <w:tcPr>
            <w:tcW w:w="3262" w:type="dxa"/>
            <w:gridSpan w:val="4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3BFA" w:rsidRDefault="00BD3BFA" w:rsidP="009A30E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 - Segregação das atividades:</w:t>
            </w:r>
          </w:p>
        </w:tc>
        <w:tc>
          <w:tcPr>
            <w:tcW w:w="6224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3BFA" w:rsidRDefault="00BD3BFA" w:rsidP="009A30E6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Administrador, Gestor e Custodiante</w:t>
            </w:r>
          </w:p>
        </w:tc>
      </w:tr>
      <w:tr w:rsidR="00BD3BFA" w:rsidTr="009A30E6">
        <w:trPr>
          <w:gridAfter w:val="1"/>
          <w:wAfter w:w="12" w:type="dxa"/>
          <w:trHeight w:val="145"/>
        </w:trPr>
        <w:tc>
          <w:tcPr>
            <w:tcW w:w="3262" w:type="dxa"/>
            <w:gridSpan w:val="4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3BFA" w:rsidRDefault="00BD3BFA" w:rsidP="009A30E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 - Qualificação do corpo técnico:</w:t>
            </w:r>
          </w:p>
        </w:tc>
        <w:tc>
          <w:tcPr>
            <w:tcW w:w="6224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3BFA" w:rsidRDefault="00BD3BFA" w:rsidP="009A30E6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Relatório DueDiligence/Ato Declaratório/CVM</w:t>
            </w:r>
          </w:p>
        </w:tc>
      </w:tr>
      <w:tr w:rsidR="00BD3BFA" w:rsidRPr="00301C40" w:rsidTr="009A30E6">
        <w:trPr>
          <w:gridAfter w:val="1"/>
          <w:wAfter w:w="12" w:type="dxa"/>
          <w:trHeight w:val="145"/>
        </w:trPr>
        <w:tc>
          <w:tcPr>
            <w:tcW w:w="3262" w:type="dxa"/>
            <w:gridSpan w:val="4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3BFA" w:rsidRPr="00301C40" w:rsidRDefault="00BD3BFA" w:rsidP="009A30E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F - Histórico e experiência de atuação:</w:t>
            </w:r>
          </w:p>
        </w:tc>
        <w:tc>
          <w:tcPr>
            <w:tcW w:w="6224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3BFA" w:rsidRPr="00301C40" w:rsidRDefault="00BD3BFA" w:rsidP="009A30E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Analisado conforme Relatório DueDiligence</w:t>
            </w:r>
          </w:p>
        </w:tc>
      </w:tr>
      <w:tr w:rsidR="00BD3BFA" w:rsidRPr="00301C40" w:rsidTr="009A30E6">
        <w:trPr>
          <w:gridAfter w:val="1"/>
          <w:wAfter w:w="12" w:type="dxa"/>
          <w:trHeight w:val="145"/>
        </w:trPr>
        <w:tc>
          <w:tcPr>
            <w:tcW w:w="3262" w:type="dxa"/>
            <w:gridSpan w:val="4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3BFA" w:rsidRPr="00301C40" w:rsidRDefault="00BD3BFA" w:rsidP="009A30E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 - Principais categorias de ativos e fundos:</w:t>
            </w:r>
          </w:p>
        </w:tc>
        <w:tc>
          <w:tcPr>
            <w:tcW w:w="6224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3BFA" w:rsidRPr="00301C40" w:rsidRDefault="00BD3BFA" w:rsidP="009A30E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Renda Fixa e Renda Variável com maior peso na RF, em RPPS - </w:t>
            </w:r>
            <w:r w:rsidRPr="009312A8">
              <w:rPr>
                <w:rFonts w:cs="Times New Roman"/>
                <w:sz w:val="20"/>
                <w:szCs w:val="20"/>
              </w:rPr>
              <w:t>FI 100% títulos do TN - art. 7º I, “b”</w:t>
            </w:r>
          </w:p>
        </w:tc>
      </w:tr>
      <w:tr w:rsidR="00BD3BFA" w:rsidRPr="00301C40" w:rsidTr="009A30E6">
        <w:trPr>
          <w:gridAfter w:val="1"/>
          <w:wAfter w:w="12" w:type="dxa"/>
          <w:trHeight w:val="145"/>
        </w:trPr>
        <w:tc>
          <w:tcPr>
            <w:tcW w:w="3262" w:type="dxa"/>
            <w:gridSpan w:val="4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3BFA" w:rsidRDefault="00BD3BFA" w:rsidP="009A30E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H - Volume de recursos </w:t>
            </w:r>
            <w:r w:rsidRPr="00C95F75">
              <w:rPr>
                <w:rFonts w:cs="Times New Roman"/>
                <w:sz w:val="20"/>
                <w:szCs w:val="20"/>
              </w:rPr>
              <w:t xml:space="preserve">sob </w:t>
            </w:r>
            <w:r>
              <w:rPr>
                <w:rFonts w:cs="Times New Roman"/>
                <w:sz w:val="20"/>
                <w:szCs w:val="20"/>
              </w:rPr>
              <w:t>a</w:t>
            </w:r>
            <w:r w:rsidRPr="00C95F75">
              <w:rPr>
                <w:rFonts w:cs="Times New Roman"/>
                <w:sz w:val="20"/>
                <w:szCs w:val="20"/>
              </w:rPr>
              <w:t>dministração/</w:t>
            </w:r>
            <w:r>
              <w:rPr>
                <w:rFonts w:cs="Times New Roman"/>
                <w:sz w:val="20"/>
                <w:szCs w:val="20"/>
              </w:rPr>
              <w:t>g</w:t>
            </w:r>
            <w:r w:rsidRPr="00C95F75">
              <w:rPr>
                <w:rFonts w:cs="Times New Roman"/>
                <w:sz w:val="20"/>
                <w:szCs w:val="20"/>
              </w:rPr>
              <w:t>estão</w:t>
            </w:r>
            <w:r>
              <w:rPr>
                <w:rFonts w:cs="Times New Roman"/>
                <w:sz w:val="20"/>
                <w:szCs w:val="20"/>
              </w:rPr>
              <w:t>:</w:t>
            </w:r>
          </w:p>
        </w:tc>
        <w:tc>
          <w:tcPr>
            <w:tcW w:w="6224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3BFA" w:rsidRDefault="00BD3BFA" w:rsidP="009A30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20"/>
                <w:szCs w:val="20"/>
              </w:rPr>
              <w:t xml:space="preserve">R$ 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422.192.087.820,10</w:t>
            </w:r>
          </w:p>
          <w:p w:rsidR="00BD3BFA" w:rsidRPr="00301C40" w:rsidRDefault="00BD3BFA" w:rsidP="009A30E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D3BFA" w:rsidRPr="00301C40" w:rsidTr="009A30E6">
        <w:trPr>
          <w:gridAfter w:val="1"/>
          <w:wAfter w:w="12" w:type="dxa"/>
          <w:trHeight w:val="145"/>
        </w:trPr>
        <w:tc>
          <w:tcPr>
            <w:tcW w:w="3262" w:type="dxa"/>
            <w:gridSpan w:val="4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3BFA" w:rsidRDefault="00BD3BFA" w:rsidP="009A30E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 - Avaliação da rentabilidade dos fundos sob sua administração/ gestão:</w:t>
            </w:r>
          </w:p>
        </w:tc>
        <w:tc>
          <w:tcPr>
            <w:tcW w:w="6224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3BFA" w:rsidRPr="00301C40" w:rsidRDefault="00BD3BFA" w:rsidP="009A30E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Rentabilidade dos Fundos condizente com o mercado financeiro;</w:t>
            </w:r>
          </w:p>
        </w:tc>
      </w:tr>
      <w:tr w:rsidR="00BD3BFA" w:rsidRPr="00301C40" w:rsidTr="009A30E6">
        <w:trPr>
          <w:gridAfter w:val="1"/>
          <w:wAfter w:w="12" w:type="dxa"/>
          <w:trHeight w:val="145"/>
        </w:trPr>
        <w:tc>
          <w:tcPr>
            <w:tcW w:w="3262" w:type="dxa"/>
            <w:gridSpan w:val="4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3BFA" w:rsidRDefault="00BD3BFA" w:rsidP="009A30E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J - Avaliação dos riscos assumidos pelos fundos sob sua administração/gestão:</w:t>
            </w:r>
          </w:p>
        </w:tc>
        <w:tc>
          <w:tcPr>
            <w:tcW w:w="6224" w:type="dxa"/>
            <w:gridSpan w:val="10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3BFA" w:rsidRPr="00301C40" w:rsidRDefault="00BD3BFA" w:rsidP="009A30E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Risco dos FI equivalente ao tipo de investimento</w:t>
            </w:r>
          </w:p>
        </w:tc>
      </w:tr>
      <w:tr w:rsidR="00BD3BFA" w:rsidRPr="00301C40" w:rsidTr="009A30E6">
        <w:trPr>
          <w:gridAfter w:val="1"/>
          <w:wAfter w:w="12" w:type="dxa"/>
          <w:trHeight w:val="145"/>
        </w:trPr>
        <w:tc>
          <w:tcPr>
            <w:tcW w:w="3262" w:type="dxa"/>
            <w:gridSpan w:val="4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3BFA" w:rsidRDefault="00BD3BFA" w:rsidP="009A30E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L – Critérios de análise </w:t>
            </w:r>
            <w:r w:rsidRPr="005D0CA6">
              <w:rPr>
                <w:rFonts w:cs="Times New Roman"/>
                <w:sz w:val="20"/>
                <w:szCs w:val="20"/>
              </w:rPr>
              <w:t>pré-estabelecidos pelo ente federativo para credenciamento ou alocação de recursos do RPPS:</w:t>
            </w:r>
          </w:p>
        </w:tc>
        <w:tc>
          <w:tcPr>
            <w:tcW w:w="6224" w:type="dxa"/>
            <w:gridSpan w:val="10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3BFA" w:rsidRPr="00301C40" w:rsidRDefault="00BD3BFA" w:rsidP="009A30E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Política de Investimento e comitê de investimento</w:t>
            </w:r>
          </w:p>
        </w:tc>
      </w:tr>
      <w:tr w:rsidR="00BD3BFA" w:rsidRPr="00301C40" w:rsidTr="009A30E6">
        <w:trPr>
          <w:gridAfter w:val="1"/>
          <w:wAfter w:w="12" w:type="dxa"/>
          <w:trHeight w:val="145"/>
        </w:trPr>
        <w:tc>
          <w:tcPr>
            <w:tcW w:w="3262" w:type="dxa"/>
            <w:gridSpan w:val="4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3BFA" w:rsidRDefault="00BD3BFA" w:rsidP="009A30E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 – Outros critérios de análise:</w:t>
            </w:r>
          </w:p>
          <w:p w:rsidR="00BD3BFA" w:rsidRDefault="00BD3BFA" w:rsidP="009A30E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24" w:type="dxa"/>
            <w:gridSpan w:val="10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3BFA" w:rsidRPr="00301C40" w:rsidRDefault="00BD3BFA" w:rsidP="009A30E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TCE-RS</w:t>
            </w:r>
          </w:p>
        </w:tc>
      </w:tr>
      <w:tr w:rsidR="00BD3BFA" w:rsidRPr="00301C40" w:rsidTr="009A30E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12" w:space="0" w:color="auto"/>
          </w:tblBorders>
        </w:tblPrEx>
        <w:trPr>
          <w:gridAfter w:val="1"/>
          <w:wAfter w:w="12" w:type="dxa"/>
          <w:trHeight w:val="145"/>
        </w:trPr>
        <w:tc>
          <w:tcPr>
            <w:tcW w:w="9486" w:type="dxa"/>
            <w:gridSpan w:val="14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BD3BFA" w:rsidRPr="00377384" w:rsidRDefault="00BD3BFA" w:rsidP="009A30E6">
            <w:pPr>
              <w:jc w:val="center"/>
              <w:rPr>
                <w:rFonts w:cs="Times New Roman"/>
                <w:b/>
                <w:sz w:val="12"/>
                <w:szCs w:val="12"/>
              </w:rPr>
            </w:pPr>
          </w:p>
        </w:tc>
      </w:tr>
      <w:tr w:rsidR="00BD3BFA" w:rsidRPr="00301C40" w:rsidTr="009A30E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12" w:space="0" w:color="auto"/>
          </w:tblBorders>
        </w:tblPrEx>
        <w:trPr>
          <w:gridAfter w:val="1"/>
          <w:wAfter w:w="12" w:type="dxa"/>
          <w:trHeight w:val="145"/>
        </w:trPr>
        <w:tc>
          <w:tcPr>
            <w:tcW w:w="9486" w:type="dxa"/>
            <w:gridSpan w:val="14"/>
            <w:tcBorders>
              <w:top w:val="double" w:sz="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BD3BFA" w:rsidRPr="00E76A5F" w:rsidRDefault="00BD3BFA" w:rsidP="009A30E6">
            <w:p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sz w:val="21"/>
                <w:szCs w:val="21"/>
              </w:rPr>
              <w:t>V.2 - C</w:t>
            </w:r>
            <w:r w:rsidRPr="004D3619">
              <w:rPr>
                <w:rFonts w:cs="Times New Roman"/>
                <w:b/>
                <w:sz w:val="21"/>
                <w:szCs w:val="21"/>
              </w:rPr>
              <w:t>ompa</w:t>
            </w:r>
            <w:r>
              <w:rPr>
                <w:rFonts w:cs="Times New Roman"/>
                <w:b/>
                <w:sz w:val="21"/>
                <w:szCs w:val="21"/>
              </w:rPr>
              <w:t>ração com as 03 (três) últimas I</w:t>
            </w:r>
            <w:r w:rsidRPr="004D3619">
              <w:rPr>
                <w:rFonts w:cs="Times New Roman"/>
                <w:b/>
                <w:sz w:val="21"/>
                <w:szCs w:val="21"/>
              </w:rPr>
              <w:t xml:space="preserve">nstituições </w:t>
            </w:r>
            <w:r>
              <w:rPr>
                <w:rFonts w:cs="Times New Roman"/>
                <w:b/>
                <w:sz w:val="21"/>
                <w:szCs w:val="21"/>
              </w:rPr>
              <w:t>c</w:t>
            </w:r>
            <w:r w:rsidRPr="004D3619">
              <w:rPr>
                <w:rFonts w:cs="Times New Roman"/>
                <w:b/>
                <w:sz w:val="21"/>
                <w:szCs w:val="21"/>
              </w:rPr>
              <w:t>redenciadas para a</w:t>
            </w:r>
            <w:r>
              <w:rPr>
                <w:rFonts w:cs="Times New Roman"/>
                <w:b/>
                <w:sz w:val="21"/>
                <w:szCs w:val="21"/>
              </w:rPr>
              <w:t>(s)</w:t>
            </w:r>
            <w:r w:rsidRPr="004D3619">
              <w:rPr>
                <w:rFonts w:cs="Times New Roman"/>
                <w:b/>
                <w:sz w:val="21"/>
                <w:szCs w:val="21"/>
              </w:rPr>
              <w:t xml:space="preserve"> mesma</w:t>
            </w:r>
            <w:r>
              <w:rPr>
                <w:rFonts w:cs="Times New Roman"/>
                <w:b/>
                <w:sz w:val="21"/>
                <w:szCs w:val="21"/>
              </w:rPr>
              <w:t>(s)</w:t>
            </w:r>
            <w:r w:rsidRPr="004D3619">
              <w:rPr>
                <w:rFonts w:cs="Times New Roman"/>
                <w:b/>
                <w:sz w:val="21"/>
                <w:szCs w:val="21"/>
              </w:rPr>
              <w:t xml:space="preserve"> classe</w:t>
            </w:r>
            <w:r>
              <w:rPr>
                <w:rFonts w:cs="Times New Roman"/>
                <w:b/>
                <w:sz w:val="21"/>
                <w:szCs w:val="21"/>
              </w:rPr>
              <w:t>(s) de F</w:t>
            </w:r>
            <w:r w:rsidRPr="004D3619">
              <w:rPr>
                <w:rFonts w:cs="Times New Roman"/>
                <w:b/>
                <w:sz w:val="21"/>
                <w:szCs w:val="21"/>
              </w:rPr>
              <w:t>undo</w:t>
            </w:r>
            <w:r>
              <w:rPr>
                <w:rFonts w:cs="Times New Roman"/>
                <w:b/>
                <w:sz w:val="21"/>
                <w:szCs w:val="21"/>
              </w:rPr>
              <w:t>s de I</w:t>
            </w:r>
            <w:r w:rsidRPr="004D3619">
              <w:rPr>
                <w:rFonts w:cs="Times New Roman"/>
                <w:b/>
                <w:sz w:val="21"/>
                <w:szCs w:val="21"/>
              </w:rPr>
              <w:t>nvestimento</w:t>
            </w:r>
            <w:r>
              <w:rPr>
                <w:rFonts w:cs="Times New Roman"/>
                <w:b/>
                <w:sz w:val="21"/>
                <w:szCs w:val="21"/>
              </w:rPr>
              <w:t>, com base nos critérios comentados no Item VI.1:</w:t>
            </w:r>
          </w:p>
        </w:tc>
      </w:tr>
      <w:tr w:rsidR="00BD3BFA" w:rsidRPr="00F742D7" w:rsidTr="009A30E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12" w:space="0" w:color="auto"/>
          </w:tblBorders>
        </w:tblPrEx>
        <w:trPr>
          <w:gridAfter w:val="1"/>
          <w:wAfter w:w="12" w:type="dxa"/>
          <w:trHeight w:val="163"/>
        </w:trPr>
        <w:tc>
          <w:tcPr>
            <w:tcW w:w="2416" w:type="dxa"/>
            <w:gridSpan w:val="2"/>
            <w:tcBorders>
              <w:top w:val="single" w:sz="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D3BFA" w:rsidRPr="00F742D7" w:rsidRDefault="00BD3BFA" w:rsidP="009A30E6">
            <w:pPr>
              <w:ind w:left="-108" w:right="-108"/>
              <w:jc w:val="center"/>
              <w:rPr>
                <w:rFonts w:cs="Times New Roman"/>
                <w:sz w:val="21"/>
                <w:szCs w:val="21"/>
              </w:rPr>
            </w:pPr>
            <w:r w:rsidRPr="00F742D7">
              <w:rPr>
                <w:rFonts w:cs="Times New Roman"/>
                <w:sz w:val="21"/>
                <w:szCs w:val="21"/>
              </w:rPr>
              <w:t>Razão Social</w:t>
            </w:r>
            <w:r w:rsidRPr="00F742D7">
              <w:rPr>
                <w:rFonts w:cs="Times New Roman"/>
                <w:b/>
                <w:sz w:val="21"/>
                <w:szCs w:val="21"/>
              </w:rPr>
              <w:t>:</w:t>
            </w:r>
          </w:p>
        </w:tc>
        <w:tc>
          <w:tcPr>
            <w:tcW w:w="2402" w:type="dxa"/>
            <w:gridSpan w:val="4"/>
            <w:tcBorders>
              <w:top w:val="single" w:sz="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D3BFA" w:rsidRPr="00F742D7" w:rsidRDefault="00BD3BFA" w:rsidP="009A30E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742D7">
              <w:rPr>
                <w:rFonts w:cs="Times New Roman"/>
                <w:sz w:val="20"/>
                <w:szCs w:val="20"/>
              </w:rPr>
              <w:t>Banco do Brasil</w:t>
            </w:r>
          </w:p>
        </w:tc>
        <w:tc>
          <w:tcPr>
            <w:tcW w:w="2334" w:type="dxa"/>
            <w:gridSpan w:val="6"/>
            <w:tcBorders>
              <w:top w:val="single" w:sz="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D3BFA" w:rsidRPr="00F742D7" w:rsidRDefault="00BD3BFA" w:rsidP="009A30E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742D7">
              <w:rPr>
                <w:rFonts w:cs="Times New Roman"/>
                <w:sz w:val="20"/>
                <w:szCs w:val="20"/>
              </w:rPr>
              <w:t>Banco Banrisul</w:t>
            </w:r>
          </w:p>
        </w:tc>
        <w:tc>
          <w:tcPr>
            <w:tcW w:w="2334" w:type="dxa"/>
            <w:gridSpan w:val="2"/>
            <w:tcBorders>
              <w:top w:val="single" w:sz="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D3BFA" w:rsidRPr="00F742D7" w:rsidRDefault="00BD3BFA" w:rsidP="009A30E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D3BFA" w:rsidRPr="00301C40" w:rsidTr="009A30E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12" w:space="0" w:color="auto"/>
          </w:tblBorders>
        </w:tblPrEx>
        <w:trPr>
          <w:gridAfter w:val="1"/>
          <w:wAfter w:w="12" w:type="dxa"/>
          <w:trHeight w:val="163"/>
        </w:trPr>
        <w:tc>
          <w:tcPr>
            <w:tcW w:w="2416" w:type="dxa"/>
            <w:gridSpan w:val="2"/>
            <w:tcBorders>
              <w:top w:val="single" w:sz="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D3BFA" w:rsidRPr="00F742D7" w:rsidDel="004D3619" w:rsidRDefault="00BD3BFA" w:rsidP="009A30E6">
            <w:pPr>
              <w:ind w:left="-108" w:right="-108"/>
              <w:jc w:val="center"/>
              <w:rPr>
                <w:rFonts w:cs="Times New Roman"/>
                <w:sz w:val="21"/>
                <w:szCs w:val="21"/>
              </w:rPr>
            </w:pPr>
            <w:r w:rsidRPr="00F742D7">
              <w:rPr>
                <w:rFonts w:cs="Times New Roman"/>
                <w:sz w:val="21"/>
                <w:szCs w:val="21"/>
              </w:rPr>
              <w:t>CNPJ:</w:t>
            </w:r>
          </w:p>
        </w:tc>
        <w:tc>
          <w:tcPr>
            <w:tcW w:w="2402" w:type="dxa"/>
            <w:gridSpan w:val="4"/>
            <w:tcBorders>
              <w:top w:val="single" w:sz="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D3BFA" w:rsidRPr="00F742D7" w:rsidDel="004D3619" w:rsidRDefault="00BD3BFA" w:rsidP="009A30E6">
            <w:pPr>
              <w:ind w:left="318"/>
              <w:jc w:val="center"/>
              <w:rPr>
                <w:rFonts w:cs="Times New Roman"/>
                <w:sz w:val="21"/>
                <w:szCs w:val="21"/>
              </w:rPr>
            </w:pPr>
            <w:r w:rsidRPr="00F742D7">
              <w:rPr>
                <w:rFonts w:cs="Times New Roman"/>
                <w:sz w:val="21"/>
                <w:szCs w:val="21"/>
              </w:rPr>
              <w:t>30.822.936/0001-69</w:t>
            </w:r>
          </w:p>
        </w:tc>
        <w:tc>
          <w:tcPr>
            <w:tcW w:w="2334" w:type="dxa"/>
            <w:gridSpan w:val="6"/>
            <w:tcBorders>
              <w:top w:val="single" w:sz="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D3BFA" w:rsidDel="004D3619" w:rsidRDefault="00BD3BFA" w:rsidP="009A30E6">
            <w:pPr>
              <w:ind w:left="318"/>
              <w:jc w:val="center"/>
              <w:rPr>
                <w:rFonts w:cs="Times New Roman"/>
                <w:sz w:val="21"/>
                <w:szCs w:val="21"/>
              </w:rPr>
            </w:pPr>
            <w:r w:rsidRPr="00F742D7">
              <w:rPr>
                <w:rFonts w:cs="Times New Roman"/>
                <w:sz w:val="21"/>
                <w:szCs w:val="21"/>
              </w:rPr>
              <w:t>92.702.067/0001-96</w:t>
            </w:r>
          </w:p>
        </w:tc>
        <w:tc>
          <w:tcPr>
            <w:tcW w:w="2334" w:type="dxa"/>
            <w:gridSpan w:val="2"/>
            <w:tcBorders>
              <w:top w:val="single" w:sz="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D3BFA" w:rsidDel="004D3619" w:rsidRDefault="00BD3BFA" w:rsidP="009A30E6">
            <w:pPr>
              <w:ind w:left="318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BD3BFA" w:rsidRPr="00301C40" w:rsidTr="009A30E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12" w:space="0" w:color="auto"/>
          </w:tblBorders>
        </w:tblPrEx>
        <w:trPr>
          <w:gridAfter w:val="1"/>
          <w:wAfter w:w="12" w:type="dxa"/>
          <w:trHeight w:val="163"/>
        </w:trPr>
        <w:tc>
          <w:tcPr>
            <w:tcW w:w="2416" w:type="dxa"/>
            <w:gridSpan w:val="2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:rsidR="00BD3BFA" w:rsidRDefault="00BD3BFA" w:rsidP="009A30E6">
            <w:pPr>
              <w:ind w:left="-108" w:right="-108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Número do Termo de Credenciamento:</w:t>
            </w:r>
          </w:p>
        </w:tc>
        <w:tc>
          <w:tcPr>
            <w:tcW w:w="2402" w:type="dxa"/>
            <w:gridSpan w:val="4"/>
            <w:tcBorders>
              <w:top w:val="single" w:sz="2" w:space="0" w:color="auto"/>
              <w:bottom w:val="double" w:sz="4" w:space="0" w:color="auto"/>
            </w:tcBorders>
            <w:shd w:val="clear" w:color="auto" w:fill="D99594" w:themeFill="accent2" w:themeFillTint="99"/>
            <w:vAlign w:val="center"/>
          </w:tcPr>
          <w:p w:rsidR="00BD3BFA" w:rsidDel="004D3619" w:rsidRDefault="00BD3BFA" w:rsidP="009A30E6">
            <w:pPr>
              <w:ind w:left="318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03/2018</w:t>
            </w:r>
          </w:p>
        </w:tc>
        <w:tc>
          <w:tcPr>
            <w:tcW w:w="2334" w:type="dxa"/>
            <w:gridSpan w:val="6"/>
            <w:tcBorders>
              <w:top w:val="single" w:sz="2" w:space="0" w:color="auto"/>
              <w:bottom w:val="double" w:sz="4" w:space="0" w:color="auto"/>
            </w:tcBorders>
            <w:shd w:val="clear" w:color="auto" w:fill="D99594" w:themeFill="accent2" w:themeFillTint="99"/>
            <w:vAlign w:val="center"/>
          </w:tcPr>
          <w:p w:rsidR="00BD3BFA" w:rsidDel="004D3619" w:rsidRDefault="00BD3BFA" w:rsidP="009A30E6">
            <w:pPr>
              <w:ind w:left="318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01/2018</w:t>
            </w:r>
          </w:p>
        </w:tc>
        <w:tc>
          <w:tcPr>
            <w:tcW w:w="2334" w:type="dxa"/>
            <w:gridSpan w:val="2"/>
            <w:tcBorders>
              <w:top w:val="single" w:sz="2" w:space="0" w:color="auto"/>
              <w:bottom w:val="double" w:sz="4" w:space="0" w:color="auto"/>
            </w:tcBorders>
            <w:shd w:val="clear" w:color="auto" w:fill="D99594" w:themeFill="accent2" w:themeFillTint="99"/>
            <w:vAlign w:val="center"/>
          </w:tcPr>
          <w:p w:rsidR="00BD3BFA" w:rsidDel="004D3619" w:rsidRDefault="00BD3BFA" w:rsidP="009A30E6">
            <w:pPr>
              <w:ind w:left="318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BD3BFA" w:rsidRPr="00301C40" w:rsidTr="009A30E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12" w:space="0" w:color="auto"/>
          </w:tblBorders>
        </w:tblPrEx>
        <w:trPr>
          <w:gridAfter w:val="1"/>
          <w:wAfter w:w="12" w:type="dxa"/>
          <w:trHeight w:val="163"/>
        </w:trPr>
        <w:tc>
          <w:tcPr>
            <w:tcW w:w="2416" w:type="dxa"/>
            <w:gridSpan w:val="2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:rsidR="00BD3BFA" w:rsidRDefault="00BD3BFA" w:rsidP="009A30E6">
            <w:pPr>
              <w:ind w:left="-108" w:right="-108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Data do credenciamento:</w:t>
            </w:r>
          </w:p>
        </w:tc>
        <w:tc>
          <w:tcPr>
            <w:tcW w:w="2402" w:type="dxa"/>
            <w:gridSpan w:val="4"/>
            <w:tcBorders>
              <w:top w:val="single" w:sz="2" w:space="0" w:color="auto"/>
              <w:bottom w:val="double" w:sz="4" w:space="0" w:color="auto"/>
            </w:tcBorders>
            <w:shd w:val="clear" w:color="auto" w:fill="D99594" w:themeFill="accent2" w:themeFillTint="99"/>
            <w:vAlign w:val="center"/>
          </w:tcPr>
          <w:p w:rsidR="00BD3BFA" w:rsidDel="004D3619" w:rsidRDefault="00BD3BFA" w:rsidP="009A30E6">
            <w:pPr>
              <w:ind w:left="318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11/12/2018</w:t>
            </w:r>
          </w:p>
        </w:tc>
        <w:tc>
          <w:tcPr>
            <w:tcW w:w="2334" w:type="dxa"/>
            <w:gridSpan w:val="6"/>
            <w:tcBorders>
              <w:top w:val="single" w:sz="2" w:space="0" w:color="auto"/>
              <w:bottom w:val="double" w:sz="4" w:space="0" w:color="auto"/>
            </w:tcBorders>
            <w:shd w:val="clear" w:color="auto" w:fill="D99594" w:themeFill="accent2" w:themeFillTint="99"/>
            <w:vAlign w:val="center"/>
          </w:tcPr>
          <w:p w:rsidR="00BD3BFA" w:rsidDel="004D3619" w:rsidRDefault="00BD3BFA" w:rsidP="009A30E6">
            <w:pPr>
              <w:ind w:left="318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11/12/2018</w:t>
            </w:r>
          </w:p>
        </w:tc>
        <w:tc>
          <w:tcPr>
            <w:tcW w:w="2334" w:type="dxa"/>
            <w:gridSpan w:val="2"/>
            <w:tcBorders>
              <w:top w:val="single" w:sz="2" w:space="0" w:color="auto"/>
              <w:bottom w:val="double" w:sz="4" w:space="0" w:color="auto"/>
            </w:tcBorders>
            <w:shd w:val="clear" w:color="auto" w:fill="D99594" w:themeFill="accent2" w:themeFillTint="99"/>
            <w:vAlign w:val="center"/>
          </w:tcPr>
          <w:p w:rsidR="00BD3BFA" w:rsidDel="004D3619" w:rsidRDefault="00BD3BFA" w:rsidP="009A30E6">
            <w:pPr>
              <w:ind w:left="318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BD3BFA" w:rsidRPr="00301C40" w:rsidTr="009A30E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12" w:space="0" w:color="auto"/>
          </w:tblBorders>
        </w:tblPrEx>
        <w:trPr>
          <w:gridAfter w:val="1"/>
          <w:wAfter w:w="12" w:type="dxa"/>
          <w:trHeight w:val="163"/>
        </w:trPr>
        <w:tc>
          <w:tcPr>
            <w:tcW w:w="2416" w:type="dxa"/>
            <w:gridSpan w:val="2"/>
            <w:tcBorders>
              <w:top w:val="single" w:sz="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D3BFA" w:rsidRDefault="00BD3BFA" w:rsidP="009A30E6">
            <w:pPr>
              <w:ind w:left="-108" w:right="-108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Resumo da análise dos critérios avaliados nos Credenciamentos dessas instituições</w:t>
            </w:r>
          </w:p>
        </w:tc>
        <w:tc>
          <w:tcPr>
            <w:tcW w:w="2402" w:type="dxa"/>
            <w:gridSpan w:val="4"/>
            <w:tcBorders>
              <w:top w:val="single" w:sz="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D3BFA" w:rsidDel="004D3619" w:rsidRDefault="00BD3BFA" w:rsidP="009A30E6">
            <w:pPr>
              <w:ind w:left="318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Instituição atende todos os critérios do RPPS</w:t>
            </w:r>
          </w:p>
        </w:tc>
        <w:tc>
          <w:tcPr>
            <w:tcW w:w="2334" w:type="dxa"/>
            <w:gridSpan w:val="6"/>
            <w:tcBorders>
              <w:top w:val="single" w:sz="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D3BFA" w:rsidDel="004D3619" w:rsidRDefault="00BD3BFA" w:rsidP="009A30E6">
            <w:pPr>
              <w:ind w:left="318"/>
              <w:jc w:val="center"/>
              <w:rPr>
                <w:rFonts w:cs="Times New Roman"/>
                <w:sz w:val="21"/>
                <w:szCs w:val="21"/>
              </w:rPr>
            </w:pPr>
            <w:r w:rsidRPr="00F742D7">
              <w:rPr>
                <w:rFonts w:cs="Times New Roman"/>
                <w:sz w:val="21"/>
                <w:szCs w:val="21"/>
              </w:rPr>
              <w:t>Instituição atende todos os critérios do RPPS</w:t>
            </w:r>
          </w:p>
        </w:tc>
        <w:tc>
          <w:tcPr>
            <w:tcW w:w="2334" w:type="dxa"/>
            <w:gridSpan w:val="2"/>
            <w:tcBorders>
              <w:top w:val="single" w:sz="2" w:space="0" w:color="auto"/>
              <w:bottom w:val="double" w:sz="4" w:space="0" w:color="auto"/>
            </w:tcBorders>
            <w:shd w:val="clear" w:color="auto" w:fill="D99594" w:themeFill="accent2" w:themeFillTint="99"/>
            <w:vAlign w:val="center"/>
          </w:tcPr>
          <w:p w:rsidR="00BD3BFA" w:rsidDel="004D3619" w:rsidRDefault="00BD3BFA" w:rsidP="009A30E6">
            <w:pPr>
              <w:ind w:left="318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BD3BFA" w:rsidRPr="00301C40" w:rsidTr="009A30E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12" w:space="0" w:color="auto"/>
          </w:tblBorders>
        </w:tblPrEx>
        <w:trPr>
          <w:gridAfter w:val="1"/>
          <w:wAfter w:w="12" w:type="dxa"/>
          <w:trHeight w:val="163"/>
        </w:trPr>
        <w:tc>
          <w:tcPr>
            <w:tcW w:w="2416" w:type="dxa"/>
            <w:gridSpan w:val="2"/>
            <w:tcBorders>
              <w:top w:val="single" w:sz="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D3BFA" w:rsidRDefault="00BD3BFA" w:rsidP="009A30E6">
            <w:pPr>
              <w:ind w:left="-108" w:right="-108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Análise comparativa dos critérios avaliados nos credenciamentos dessas instituições com os da Instituição objeto deste Credenciamento</w:t>
            </w:r>
          </w:p>
        </w:tc>
        <w:tc>
          <w:tcPr>
            <w:tcW w:w="2402" w:type="dxa"/>
            <w:gridSpan w:val="4"/>
            <w:tcBorders>
              <w:top w:val="single" w:sz="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D3BFA" w:rsidDel="004D3619" w:rsidRDefault="00BD3BFA" w:rsidP="009A30E6">
            <w:pPr>
              <w:ind w:left="318"/>
              <w:jc w:val="center"/>
              <w:rPr>
                <w:rFonts w:cs="Times New Roman"/>
                <w:sz w:val="21"/>
                <w:szCs w:val="21"/>
              </w:rPr>
            </w:pPr>
            <w:r w:rsidRPr="00F742D7">
              <w:rPr>
                <w:rFonts w:cs="Times New Roman"/>
                <w:sz w:val="21"/>
                <w:szCs w:val="21"/>
              </w:rPr>
              <w:t>Instituição atende todos os critérios do RPPS</w:t>
            </w:r>
          </w:p>
        </w:tc>
        <w:tc>
          <w:tcPr>
            <w:tcW w:w="2334" w:type="dxa"/>
            <w:gridSpan w:val="6"/>
            <w:tcBorders>
              <w:top w:val="single" w:sz="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D3BFA" w:rsidDel="004D3619" w:rsidRDefault="00BD3BFA" w:rsidP="009A30E6">
            <w:pPr>
              <w:ind w:left="318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Instituição atende todos os critérios do RPPS</w:t>
            </w:r>
          </w:p>
        </w:tc>
        <w:tc>
          <w:tcPr>
            <w:tcW w:w="2334" w:type="dxa"/>
            <w:gridSpan w:val="2"/>
            <w:tcBorders>
              <w:top w:val="single" w:sz="2" w:space="0" w:color="auto"/>
              <w:bottom w:val="double" w:sz="4" w:space="0" w:color="auto"/>
            </w:tcBorders>
            <w:shd w:val="clear" w:color="auto" w:fill="D99594" w:themeFill="accent2" w:themeFillTint="99"/>
            <w:vAlign w:val="center"/>
          </w:tcPr>
          <w:p w:rsidR="00BD3BFA" w:rsidDel="004D3619" w:rsidRDefault="00BD3BFA" w:rsidP="009A30E6">
            <w:pPr>
              <w:ind w:left="318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BD3BFA" w:rsidRPr="00301C40" w:rsidTr="009A30E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12" w:space="0" w:color="auto"/>
          </w:tblBorders>
        </w:tblPrEx>
        <w:trPr>
          <w:gridAfter w:val="1"/>
          <w:wAfter w:w="12" w:type="dxa"/>
          <w:trHeight w:val="145"/>
        </w:trPr>
        <w:tc>
          <w:tcPr>
            <w:tcW w:w="9486" w:type="dxa"/>
            <w:gridSpan w:val="14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BD3BFA" w:rsidRPr="00377384" w:rsidRDefault="00BD3BFA" w:rsidP="009A30E6">
            <w:pPr>
              <w:jc w:val="center"/>
              <w:rPr>
                <w:rFonts w:cs="Times New Roman"/>
                <w:sz w:val="12"/>
                <w:szCs w:val="12"/>
              </w:rPr>
            </w:pPr>
          </w:p>
        </w:tc>
      </w:tr>
      <w:tr w:rsidR="00BD3BFA" w:rsidRPr="005D2CBE" w:rsidTr="009A30E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12" w:type="dxa"/>
        </w:trPr>
        <w:tc>
          <w:tcPr>
            <w:tcW w:w="9486" w:type="dxa"/>
            <w:gridSpan w:val="14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D3BFA" w:rsidRPr="00925479" w:rsidRDefault="00BD3BFA" w:rsidP="009A30E6">
            <w:pPr>
              <w:jc w:val="both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V.3 - Comparação do(s) Fundo(s) de I</w:t>
            </w:r>
            <w:r w:rsidRPr="00207D61">
              <w:rPr>
                <w:rFonts w:cs="Times New Roman"/>
                <w:b/>
                <w:sz w:val="21"/>
                <w:szCs w:val="21"/>
              </w:rPr>
              <w:t>nvestimento</w:t>
            </w:r>
            <w:r>
              <w:rPr>
                <w:rFonts w:cs="Times New Roman"/>
                <w:b/>
                <w:sz w:val="21"/>
                <w:szCs w:val="21"/>
              </w:rPr>
              <w:t xml:space="preserve"> (relacionados no Item V)  </w:t>
            </w:r>
            <w:r w:rsidRPr="00207D61">
              <w:rPr>
                <w:rFonts w:cs="Times New Roman"/>
                <w:b/>
                <w:sz w:val="21"/>
                <w:szCs w:val="21"/>
              </w:rPr>
              <w:t xml:space="preserve">que </w:t>
            </w:r>
            <w:r>
              <w:rPr>
                <w:rFonts w:cs="Times New Roman"/>
                <w:b/>
                <w:sz w:val="21"/>
                <w:szCs w:val="21"/>
              </w:rPr>
              <w:t>a I</w:t>
            </w:r>
            <w:r w:rsidRPr="00207D61">
              <w:rPr>
                <w:rFonts w:cs="Times New Roman"/>
                <w:b/>
                <w:sz w:val="21"/>
                <w:szCs w:val="21"/>
              </w:rPr>
              <w:t xml:space="preserve">nstituição pretende credenciar junto ao </w:t>
            </w:r>
            <w:r>
              <w:rPr>
                <w:rFonts w:cs="Times New Roman"/>
                <w:b/>
                <w:sz w:val="21"/>
                <w:szCs w:val="21"/>
              </w:rPr>
              <w:t>RPPS</w:t>
            </w:r>
            <w:r w:rsidRPr="00207D61">
              <w:rPr>
                <w:rFonts w:cs="Times New Roman"/>
                <w:b/>
                <w:sz w:val="21"/>
                <w:szCs w:val="21"/>
              </w:rPr>
              <w:t xml:space="preserve"> como administradora/gestora para futura decisão de investimento </w:t>
            </w:r>
            <w:r>
              <w:rPr>
                <w:rFonts w:cs="Times New Roman"/>
                <w:b/>
                <w:sz w:val="21"/>
                <w:szCs w:val="21"/>
              </w:rPr>
              <w:t>com F</w:t>
            </w:r>
            <w:r w:rsidRPr="00207D61">
              <w:rPr>
                <w:rFonts w:cs="Times New Roman"/>
                <w:b/>
                <w:sz w:val="21"/>
                <w:szCs w:val="21"/>
              </w:rPr>
              <w:t xml:space="preserve">undos </w:t>
            </w:r>
            <w:r>
              <w:rPr>
                <w:rFonts w:cs="Times New Roman"/>
                <w:b/>
                <w:sz w:val="21"/>
                <w:szCs w:val="21"/>
              </w:rPr>
              <w:t>da mesma classe</w:t>
            </w:r>
            <w:r w:rsidRPr="00207D61">
              <w:rPr>
                <w:rFonts w:cs="Times New Roman"/>
                <w:b/>
                <w:sz w:val="21"/>
                <w:szCs w:val="21"/>
              </w:rPr>
              <w:t xml:space="preserve">sob administração/gestão das </w:t>
            </w:r>
            <w:r>
              <w:rPr>
                <w:rFonts w:cs="Times New Roman"/>
                <w:b/>
                <w:sz w:val="21"/>
                <w:szCs w:val="21"/>
              </w:rPr>
              <w:t>Instituições credenciadas referidas no Item VI</w:t>
            </w:r>
            <w:r w:rsidRPr="00207D61">
              <w:rPr>
                <w:rFonts w:cs="Times New Roman"/>
                <w:b/>
                <w:sz w:val="21"/>
                <w:szCs w:val="21"/>
              </w:rPr>
              <w:t>.2</w:t>
            </w:r>
          </w:p>
        </w:tc>
      </w:tr>
      <w:tr w:rsidR="00BD3BFA" w:rsidRPr="00497D74" w:rsidTr="009A30E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2" w:type="dxa"/>
          <w:trHeight w:val="401"/>
        </w:trPr>
        <w:tc>
          <w:tcPr>
            <w:tcW w:w="5654" w:type="dxa"/>
            <w:gridSpan w:val="9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BD3BFA" w:rsidRPr="00FF6401" w:rsidRDefault="00BD3BFA" w:rsidP="009A30E6">
            <w:pPr>
              <w:spacing w:line="276" w:lineRule="auto"/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F6401">
              <w:rPr>
                <w:rFonts w:cs="Times New Roman"/>
                <w:b/>
                <w:sz w:val="20"/>
                <w:szCs w:val="20"/>
              </w:rPr>
              <w:lastRenderedPageBreak/>
              <w:t>Classe de Fundo de Investimento (Resolução CMN nº 3.922/2010</w:t>
            </w:r>
            <w:r>
              <w:rPr>
                <w:rFonts w:cs="Times New Roman"/>
                <w:b/>
                <w:sz w:val="20"/>
                <w:szCs w:val="20"/>
              </w:rPr>
              <w:t>, 4.604/2017</w:t>
            </w:r>
            <w:r w:rsidRPr="00FF6401">
              <w:rPr>
                <w:rFonts w:cs="Times New Roman"/>
                <w:b/>
                <w:sz w:val="20"/>
                <w:szCs w:val="20"/>
              </w:rPr>
              <w:t>):</w:t>
            </w:r>
          </w:p>
        </w:tc>
        <w:tc>
          <w:tcPr>
            <w:tcW w:w="3832" w:type="dxa"/>
            <w:gridSpan w:val="5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BD3BFA" w:rsidRPr="00C8252D" w:rsidRDefault="00BD3BFA" w:rsidP="009A30E6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D3BFA" w:rsidRPr="005D2CBE" w:rsidTr="009A30E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12" w:type="dxa"/>
        </w:trPr>
        <w:tc>
          <w:tcPr>
            <w:tcW w:w="6523" w:type="dxa"/>
            <w:gridSpan w:val="11"/>
            <w:tcBorders>
              <w:left w:val="single" w:sz="12" w:space="0" w:color="auto"/>
            </w:tcBorders>
            <w:vAlign w:val="center"/>
          </w:tcPr>
          <w:p w:rsidR="00BD3BFA" w:rsidRDefault="00BD3BFA" w:rsidP="009A30E6">
            <w:pPr>
              <w:rPr>
                <w:rFonts w:cs="Times New Roman"/>
                <w:sz w:val="21"/>
                <w:szCs w:val="21"/>
              </w:rPr>
            </w:pPr>
            <w:r w:rsidRPr="005D2CBE">
              <w:rPr>
                <w:rFonts w:cs="Times New Roman"/>
                <w:sz w:val="21"/>
                <w:szCs w:val="21"/>
              </w:rPr>
              <w:t>Fundo</w:t>
            </w:r>
            <w:r>
              <w:rPr>
                <w:rFonts w:cs="Times New Roman"/>
                <w:sz w:val="21"/>
                <w:szCs w:val="21"/>
              </w:rPr>
              <w:t>(s) de Investimento(s) sob administração/gestão das Instituições referidas no Item VI.2 que foram analisados quando dos respectivos Termos de Credenciamento:</w:t>
            </w:r>
          </w:p>
        </w:tc>
        <w:tc>
          <w:tcPr>
            <w:tcW w:w="2963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:rsidR="00BD3BFA" w:rsidRDefault="00BD3BFA" w:rsidP="009A30E6">
            <w:pPr>
              <w:ind w:right="-8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Análise Comparativa com o(s) Fundo(s) relacionados no Item V sob administração/gestão da Instituição a que se refere este Credenciamento:</w:t>
            </w:r>
          </w:p>
        </w:tc>
      </w:tr>
      <w:tr w:rsidR="00BD3BFA" w:rsidRPr="005D2CBE" w:rsidTr="009A30E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12" w:type="dxa"/>
          <w:trHeight w:val="581"/>
        </w:trPr>
        <w:tc>
          <w:tcPr>
            <w:tcW w:w="1699" w:type="dxa"/>
            <w:tcBorders>
              <w:left w:val="single" w:sz="12" w:space="0" w:color="auto"/>
            </w:tcBorders>
            <w:vAlign w:val="center"/>
          </w:tcPr>
          <w:p w:rsidR="00BD3BFA" w:rsidRDefault="00BD3BFA" w:rsidP="009A30E6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Administrador</w:t>
            </w:r>
          </w:p>
        </w:tc>
        <w:tc>
          <w:tcPr>
            <w:tcW w:w="1557" w:type="dxa"/>
            <w:gridSpan w:val="2"/>
            <w:vAlign w:val="center"/>
          </w:tcPr>
          <w:p w:rsidR="00BD3BFA" w:rsidRPr="005D2CBE" w:rsidRDefault="00BD3BFA" w:rsidP="009A30E6">
            <w:pPr>
              <w:ind w:right="-75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Gestor</w:t>
            </w:r>
          </w:p>
        </w:tc>
        <w:tc>
          <w:tcPr>
            <w:tcW w:w="1699" w:type="dxa"/>
            <w:gridSpan w:val="4"/>
            <w:vAlign w:val="center"/>
          </w:tcPr>
          <w:p w:rsidR="00BD3BFA" w:rsidRPr="005D2CBE" w:rsidRDefault="00BD3BFA" w:rsidP="009A30E6">
            <w:pPr>
              <w:rPr>
                <w:rFonts w:cs="Times New Roman"/>
                <w:sz w:val="21"/>
                <w:szCs w:val="21"/>
              </w:rPr>
            </w:pPr>
            <w:r w:rsidRPr="005D2CBE">
              <w:rPr>
                <w:rFonts w:cs="Times New Roman"/>
                <w:sz w:val="21"/>
                <w:szCs w:val="21"/>
              </w:rPr>
              <w:t>Nome do</w:t>
            </w:r>
            <w:r>
              <w:rPr>
                <w:rFonts w:cs="Times New Roman"/>
                <w:sz w:val="21"/>
                <w:szCs w:val="21"/>
              </w:rPr>
              <w:t xml:space="preserve"> Fundo</w:t>
            </w:r>
          </w:p>
        </w:tc>
        <w:tc>
          <w:tcPr>
            <w:tcW w:w="1568" w:type="dxa"/>
            <w:gridSpan w:val="4"/>
            <w:vAlign w:val="center"/>
          </w:tcPr>
          <w:p w:rsidR="00BD3BFA" w:rsidRPr="005D2CBE" w:rsidRDefault="00BD3BFA" w:rsidP="009A30E6">
            <w:pPr>
              <w:rPr>
                <w:rFonts w:cs="Times New Roman"/>
                <w:sz w:val="21"/>
                <w:szCs w:val="21"/>
              </w:rPr>
            </w:pPr>
            <w:r w:rsidRPr="005D2CBE">
              <w:rPr>
                <w:rFonts w:cs="Times New Roman"/>
                <w:sz w:val="21"/>
                <w:szCs w:val="21"/>
              </w:rPr>
              <w:t>CNPJ</w:t>
            </w:r>
            <w:r>
              <w:rPr>
                <w:rFonts w:cs="Times New Roman"/>
                <w:sz w:val="21"/>
                <w:szCs w:val="21"/>
              </w:rPr>
              <w:t xml:space="preserve"> do Fundo</w:t>
            </w:r>
          </w:p>
        </w:tc>
        <w:tc>
          <w:tcPr>
            <w:tcW w:w="2963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BD3BFA" w:rsidRPr="005D2CBE" w:rsidRDefault="00BD3BFA" w:rsidP="009A30E6">
            <w:pPr>
              <w:rPr>
                <w:rFonts w:cs="Times New Roman"/>
                <w:sz w:val="21"/>
                <w:szCs w:val="21"/>
              </w:rPr>
            </w:pPr>
          </w:p>
        </w:tc>
      </w:tr>
      <w:tr w:rsidR="00BD3BFA" w:rsidRPr="005D2CBE" w:rsidTr="009A30E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12" w:type="dxa"/>
        </w:trPr>
        <w:tc>
          <w:tcPr>
            <w:tcW w:w="1699" w:type="dxa"/>
            <w:tcBorders>
              <w:left w:val="single" w:sz="12" w:space="0" w:color="auto"/>
            </w:tcBorders>
            <w:shd w:val="clear" w:color="auto" w:fill="D99594" w:themeFill="accent2" w:themeFillTint="99"/>
            <w:vAlign w:val="center"/>
          </w:tcPr>
          <w:p w:rsidR="00BD3BFA" w:rsidRPr="005D2CBE" w:rsidRDefault="00BD3BFA" w:rsidP="009A30E6">
            <w:pPr>
              <w:ind w:left="-118" w:right="-75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57" w:type="dxa"/>
            <w:gridSpan w:val="2"/>
            <w:shd w:val="clear" w:color="auto" w:fill="D99594" w:themeFill="accent2" w:themeFillTint="99"/>
            <w:vAlign w:val="center"/>
          </w:tcPr>
          <w:p w:rsidR="00BD3BFA" w:rsidRPr="005D2CBE" w:rsidRDefault="00BD3BFA" w:rsidP="009A30E6">
            <w:pPr>
              <w:ind w:left="-118" w:right="-75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699" w:type="dxa"/>
            <w:gridSpan w:val="4"/>
            <w:shd w:val="clear" w:color="auto" w:fill="D99594" w:themeFill="accent2" w:themeFillTint="99"/>
            <w:vAlign w:val="center"/>
          </w:tcPr>
          <w:p w:rsidR="00BD3BFA" w:rsidRPr="005D2CBE" w:rsidRDefault="00BD3BFA" w:rsidP="009A30E6">
            <w:pPr>
              <w:ind w:left="-118" w:right="-75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68" w:type="dxa"/>
            <w:gridSpan w:val="4"/>
            <w:shd w:val="clear" w:color="auto" w:fill="D99594" w:themeFill="accent2" w:themeFillTint="99"/>
            <w:vAlign w:val="center"/>
          </w:tcPr>
          <w:p w:rsidR="00BD3BFA" w:rsidRPr="005D2CBE" w:rsidRDefault="00BD3BFA" w:rsidP="009A30E6">
            <w:pPr>
              <w:ind w:left="-118" w:right="-75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963" w:type="dxa"/>
            <w:gridSpan w:val="3"/>
            <w:tcBorders>
              <w:right w:val="single" w:sz="12" w:space="0" w:color="auto"/>
            </w:tcBorders>
            <w:shd w:val="clear" w:color="auto" w:fill="D99594" w:themeFill="accent2" w:themeFillTint="99"/>
            <w:vAlign w:val="center"/>
          </w:tcPr>
          <w:p w:rsidR="00BD3BFA" w:rsidRDefault="00BD3BFA" w:rsidP="009A30E6">
            <w:pPr>
              <w:ind w:left="-118" w:right="-75"/>
              <w:rPr>
                <w:rFonts w:cs="Times New Roman"/>
                <w:sz w:val="21"/>
                <w:szCs w:val="21"/>
              </w:rPr>
            </w:pPr>
          </w:p>
          <w:p w:rsidR="00BD3BFA" w:rsidRPr="005D2CBE" w:rsidRDefault="00BD3BFA" w:rsidP="009A30E6">
            <w:pPr>
              <w:ind w:left="-118" w:right="-75"/>
              <w:rPr>
                <w:rFonts w:cs="Times New Roman"/>
                <w:sz w:val="21"/>
                <w:szCs w:val="21"/>
              </w:rPr>
            </w:pPr>
          </w:p>
        </w:tc>
      </w:tr>
      <w:tr w:rsidR="00BD3BFA" w:rsidRPr="00D95146" w:rsidTr="009A30E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2" w:type="dxa"/>
          <w:trHeight w:val="401"/>
        </w:trPr>
        <w:tc>
          <w:tcPr>
            <w:tcW w:w="5654" w:type="dxa"/>
            <w:gridSpan w:val="9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BD3BFA" w:rsidRPr="00D95146" w:rsidRDefault="00BD3BFA" w:rsidP="009A30E6">
            <w:pPr>
              <w:spacing w:line="276" w:lineRule="auto"/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95146">
              <w:rPr>
                <w:rFonts w:cs="Times New Roman"/>
                <w:b/>
                <w:sz w:val="20"/>
                <w:szCs w:val="20"/>
              </w:rPr>
              <w:t>Classe de Fundo de Investimento (Resolução CMN nº 3.922/2010</w:t>
            </w:r>
            <w:r>
              <w:rPr>
                <w:rFonts w:cs="Times New Roman"/>
                <w:b/>
                <w:sz w:val="20"/>
                <w:szCs w:val="20"/>
              </w:rPr>
              <w:t>, 4.604/2017</w:t>
            </w:r>
            <w:r w:rsidRPr="00D95146">
              <w:rPr>
                <w:rFonts w:cs="Times New Roman"/>
                <w:b/>
                <w:sz w:val="20"/>
                <w:szCs w:val="20"/>
              </w:rPr>
              <w:t>):</w:t>
            </w:r>
          </w:p>
        </w:tc>
        <w:tc>
          <w:tcPr>
            <w:tcW w:w="3832" w:type="dxa"/>
            <w:gridSpan w:val="5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BD3BFA" w:rsidRPr="00D95146" w:rsidRDefault="00BD3BFA" w:rsidP="009A30E6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BD3BFA" w:rsidRPr="005D2CBE" w:rsidTr="009A30E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12" w:type="dxa"/>
        </w:trPr>
        <w:tc>
          <w:tcPr>
            <w:tcW w:w="6523" w:type="dxa"/>
            <w:gridSpan w:val="11"/>
            <w:tcBorders>
              <w:left w:val="single" w:sz="12" w:space="0" w:color="auto"/>
            </w:tcBorders>
            <w:vAlign w:val="center"/>
          </w:tcPr>
          <w:p w:rsidR="00BD3BFA" w:rsidRDefault="00BD3BFA" w:rsidP="009A30E6">
            <w:pPr>
              <w:rPr>
                <w:rFonts w:cs="Times New Roman"/>
                <w:sz w:val="21"/>
                <w:szCs w:val="21"/>
              </w:rPr>
            </w:pPr>
            <w:r w:rsidRPr="005D2CBE">
              <w:rPr>
                <w:rFonts w:cs="Times New Roman"/>
                <w:sz w:val="21"/>
                <w:szCs w:val="21"/>
              </w:rPr>
              <w:t>Fundo</w:t>
            </w:r>
            <w:r>
              <w:rPr>
                <w:rFonts w:cs="Times New Roman"/>
                <w:sz w:val="21"/>
                <w:szCs w:val="21"/>
              </w:rPr>
              <w:t>(s) de Investimento(s) sob administração/gestão das Instituições referidas no Item VI.2 que foram analisados quando dos respectivos Termos de Credenciamento:</w:t>
            </w:r>
          </w:p>
        </w:tc>
        <w:tc>
          <w:tcPr>
            <w:tcW w:w="2963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:rsidR="00BD3BFA" w:rsidRDefault="00BD3BFA" w:rsidP="009A30E6">
            <w:pPr>
              <w:ind w:right="-8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Análise Comparativa com o(s) Fundo(s) relacionados no Item V sob administração/gestão da Instituição a que se refere este Credenciamento:</w:t>
            </w:r>
          </w:p>
        </w:tc>
      </w:tr>
      <w:tr w:rsidR="00BD3BFA" w:rsidRPr="005D2CBE" w:rsidTr="009A30E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12" w:type="dxa"/>
          <w:trHeight w:val="581"/>
        </w:trPr>
        <w:tc>
          <w:tcPr>
            <w:tcW w:w="1699" w:type="dxa"/>
            <w:tcBorders>
              <w:left w:val="single" w:sz="12" w:space="0" w:color="auto"/>
            </w:tcBorders>
            <w:vAlign w:val="center"/>
          </w:tcPr>
          <w:p w:rsidR="00BD3BFA" w:rsidRDefault="00BD3BFA" w:rsidP="009A30E6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Administrador</w:t>
            </w:r>
          </w:p>
        </w:tc>
        <w:tc>
          <w:tcPr>
            <w:tcW w:w="1557" w:type="dxa"/>
            <w:gridSpan w:val="2"/>
            <w:vAlign w:val="center"/>
          </w:tcPr>
          <w:p w:rsidR="00BD3BFA" w:rsidRPr="005D2CBE" w:rsidRDefault="00BD3BFA" w:rsidP="009A30E6">
            <w:pPr>
              <w:ind w:right="-75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Gestor</w:t>
            </w:r>
          </w:p>
        </w:tc>
        <w:tc>
          <w:tcPr>
            <w:tcW w:w="1699" w:type="dxa"/>
            <w:gridSpan w:val="4"/>
            <w:vAlign w:val="center"/>
          </w:tcPr>
          <w:p w:rsidR="00BD3BFA" w:rsidRPr="005D2CBE" w:rsidRDefault="00BD3BFA" w:rsidP="009A30E6">
            <w:pPr>
              <w:rPr>
                <w:rFonts w:cs="Times New Roman"/>
                <w:sz w:val="21"/>
                <w:szCs w:val="21"/>
              </w:rPr>
            </w:pPr>
            <w:r w:rsidRPr="005D2CBE">
              <w:rPr>
                <w:rFonts w:cs="Times New Roman"/>
                <w:sz w:val="21"/>
                <w:szCs w:val="21"/>
              </w:rPr>
              <w:t>Nome do</w:t>
            </w:r>
            <w:r>
              <w:rPr>
                <w:rFonts w:cs="Times New Roman"/>
                <w:sz w:val="21"/>
                <w:szCs w:val="21"/>
              </w:rPr>
              <w:t xml:space="preserve"> Fundo</w:t>
            </w:r>
          </w:p>
        </w:tc>
        <w:tc>
          <w:tcPr>
            <w:tcW w:w="1568" w:type="dxa"/>
            <w:gridSpan w:val="4"/>
            <w:vAlign w:val="center"/>
          </w:tcPr>
          <w:p w:rsidR="00BD3BFA" w:rsidRPr="005D2CBE" w:rsidRDefault="00BD3BFA" w:rsidP="009A30E6">
            <w:pPr>
              <w:rPr>
                <w:rFonts w:cs="Times New Roman"/>
                <w:sz w:val="21"/>
                <w:szCs w:val="21"/>
              </w:rPr>
            </w:pPr>
            <w:r w:rsidRPr="005D2CBE">
              <w:rPr>
                <w:rFonts w:cs="Times New Roman"/>
                <w:sz w:val="21"/>
                <w:szCs w:val="21"/>
              </w:rPr>
              <w:t>CNPJ</w:t>
            </w:r>
            <w:r>
              <w:rPr>
                <w:rFonts w:cs="Times New Roman"/>
                <w:sz w:val="21"/>
                <w:szCs w:val="21"/>
              </w:rPr>
              <w:t xml:space="preserve"> do Fundo</w:t>
            </w:r>
          </w:p>
        </w:tc>
        <w:tc>
          <w:tcPr>
            <w:tcW w:w="2963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BD3BFA" w:rsidRPr="005D2CBE" w:rsidRDefault="00BD3BFA" w:rsidP="009A30E6">
            <w:pPr>
              <w:rPr>
                <w:rFonts w:cs="Times New Roman"/>
                <w:sz w:val="21"/>
                <w:szCs w:val="21"/>
              </w:rPr>
            </w:pPr>
          </w:p>
        </w:tc>
      </w:tr>
      <w:tr w:rsidR="00BD3BFA" w:rsidRPr="005D2CBE" w:rsidTr="009A30E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12" w:type="dxa"/>
        </w:trPr>
        <w:tc>
          <w:tcPr>
            <w:tcW w:w="1699" w:type="dxa"/>
            <w:tcBorders>
              <w:left w:val="single" w:sz="12" w:space="0" w:color="auto"/>
            </w:tcBorders>
            <w:shd w:val="clear" w:color="auto" w:fill="D99594" w:themeFill="accent2" w:themeFillTint="99"/>
            <w:vAlign w:val="center"/>
          </w:tcPr>
          <w:p w:rsidR="00BD3BFA" w:rsidRPr="005D2CBE" w:rsidRDefault="00BD3BFA" w:rsidP="009A30E6">
            <w:pPr>
              <w:ind w:left="-118" w:right="-75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57" w:type="dxa"/>
            <w:gridSpan w:val="2"/>
            <w:shd w:val="clear" w:color="auto" w:fill="D99594" w:themeFill="accent2" w:themeFillTint="99"/>
            <w:vAlign w:val="center"/>
          </w:tcPr>
          <w:p w:rsidR="00BD3BFA" w:rsidRPr="005D2CBE" w:rsidRDefault="00BD3BFA" w:rsidP="009A30E6">
            <w:pPr>
              <w:ind w:left="-118" w:right="-75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699" w:type="dxa"/>
            <w:gridSpan w:val="4"/>
            <w:shd w:val="clear" w:color="auto" w:fill="D99594" w:themeFill="accent2" w:themeFillTint="99"/>
            <w:vAlign w:val="center"/>
          </w:tcPr>
          <w:p w:rsidR="00BD3BFA" w:rsidRPr="005D2CBE" w:rsidRDefault="00BD3BFA" w:rsidP="009A30E6">
            <w:pPr>
              <w:ind w:left="-118" w:right="-75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68" w:type="dxa"/>
            <w:gridSpan w:val="4"/>
            <w:shd w:val="clear" w:color="auto" w:fill="D99594" w:themeFill="accent2" w:themeFillTint="99"/>
            <w:vAlign w:val="center"/>
          </w:tcPr>
          <w:p w:rsidR="00BD3BFA" w:rsidRPr="005D2CBE" w:rsidRDefault="00BD3BFA" w:rsidP="009A30E6">
            <w:pPr>
              <w:ind w:left="-118" w:right="-75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963" w:type="dxa"/>
            <w:gridSpan w:val="3"/>
            <w:tcBorders>
              <w:right w:val="single" w:sz="12" w:space="0" w:color="auto"/>
            </w:tcBorders>
            <w:shd w:val="clear" w:color="auto" w:fill="D99594" w:themeFill="accent2" w:themeFillTint="99"/>
            <w:vAlign w:val="center"/>
          </w:tcPr>
          <w:p w:rsidR="00BD3BFA" w:rsidRDefault="00BD3BFA" w:rsidP="009A30E6">
            <w:pPr>
              <w:ind w:left="-118" w:right="-75"/>
              <w:rPr>
                <w:rFonts w:cs="Times New Roman"/>
                <w:sz w:val="21"/>
                <w:szCs w:val="21"/>
              </w:rPr>
            </w:pPr>
          </w:p>
          <w:p w:rsidR="00BD3BFA" w:rsidRPr="005D2CBE" w:rsidRDefault="00BD3BFA" w:rsidP="009A30E6">
            <w:pPr>
              <w:ind w:left="-118" w:right="-75"/>
              <w:rPr>
                <w:rFonts w:cs="Times New Roman"/>
                <w:sz w:val="21"/>
                <w:szCs w:val="21"/>
              </w:rPr>
            </w:pPr>
          </w:p>
        </w:tc>
      </w:tr>
      <w:tr w:rsidR="00BD3BFA" w:rsidRPr="005D2CBE" w:rsidTr="009A30E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12" w:type="dxa"/>
        </w:trPr>
        <w:tc>
          <w:tcPr>
            <w:tcW w:w="9486" w:type="dxa"/>
            <w:gridSpan w:val="14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BD3BFA" w:rsidRPr="003927FF" w:rsidRDefault="00BD3BFA" w:rsidP="009A30E6">
            <w:pPr>
              <w:rPr>
                <w:rFonts w:cs="Times New Roman"/>
                <w:sz w:val="12"/>
                <w:szCs w:val="12"/>
              </w:rPr>
            </w:pPr>
          </w:p>
        </w:tc>
      </w:tr>
      <w:tr w:rsidR="00BD3BFA" w:rsidRPr="005D2CBE" w:rsidTr="009A30E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12" w:type="dxa"/>
        </w:trPr>
        <w:tc>
          <w:tcPr>
            <w:tcW w:w="9486" w:type="dxa"/>
            <w:gridSpan w:val="14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D3BFA" w:rsidRDefault="00BD3BFA" w:rsidP="009A30E6">
            <w:pPr>
              <w:ind w:firstLine="14"/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b/>
                <w:sz w:val="20"/>
                <w:szCs w:val="20"/>
              </w:rPr>
              <w:t>V.4 - Conclusão da análise do(s) F</w:t>
            </w:r>
            <w:r w:rsidRPr="006D13B0">
              <w:rPr>
                <w:rFonts w:cs="Times New Roman"/>
                <w:b/>
                <w:sz w:val="20"/>
                <w:szCs w:val="20"/>
              </w:rPr>
              <w:t xml:space="preserve">undo(s) de </w:t>
            </w:r>
            <w:r>
              <w:rPr>
                <w:rFonts w:cs="Times New Roman"/>
                <w:b/>
                <w:sz w:val="20"/>
                <w:szCs w:val="20"/>
              </w:rPr>
              <w:t>I</w:t>
            </w:r>
            <w:r w:rsidRPr="006D13B0">
              <w:rPr>
                <w:rFonts w:cs="Times New Roman"/>
                <w:b/>
                <w:sz w:val="20"/>
                <w:szCs w:val="20"/>
              </w:rPr>
              <w:t>nvestimento</w:t>
            </w:r>
            <w:r>
              <w:rPr>
                <w:rFonts w:cs="Times New Roman"/>
                <w:b/>
                <w:sz w:val="21"/>
                <w:szCs w:val="21"/>
              </w:rPr>
              <w:t>relacionado(s) no Item V</w:t>
            </w:r>
            <w:r w:rsidRPr="00D1666D">
              <w:rPr>
                <w:rFonts w:cs="Times New Roman"/>
                <w:b/>
                <w:sz w:val="21"/>
                <w:szCs w:val="21"/>
              </w:rPr>
              <w:t xml:space="preserve"> que </w:t>
            </w:r>
            <w:r>
              <w:rPr>
                <w:rFonts w:cs="Times New Roman"/>
                <w:b/>
                <w:sz w:val="21"/>
                <w:szCs w:val="21"/>
              </w:rPr>
              <w:t>a I</w:t>
            </w:r>
            <w:r w:rsidRPr="00D1666D">
              <w:rPr>
                <w:rFonts w:cs="Times New Roman"/>
                <w:b/>
                <w:sz w:val="21"/>
                <w:szCs w:val="21"/>
              </w:rPr>
              <w:t xml:space="preserve">nstituição pretende credenciar junto ao </w:t>
            </w:r>
            <w:r>
              <w:rPr>
                <w:rFonts w:cs="Times New Roman"/>
                <w:b/>
                <w:sz w:val="21"/>
                <w:szCs w:val="21"/>
              </w:rPr>
              <w:t xml:space="preserve">RPPS como administradora ou </w:t>
            </w:r>
            <w:r w:rsidRPr="00D1666D">
              <w:rPr>
                <w:rFonts w:cs="Times New Roman"/>
                <w:b/>
                <w:sz w:val="21"/>
                <w:szCs w:val="21"/>
              </w:rPr>
              <w:t xml:space="preserve">gestora </w:t>
            </w:r>
            <w:r>
              <w:rPr>
                <w:rFonts w:cs="Times New Roman"/>
                <w:b/>
                <w:sz w:val="21"/>
                <w:szCs w:val="21"/>
              </w:rPr>
              <w:t xml:space="preserve">na </w:t>
            </w:r>
            <w:r w:rsidRPr="00D1666D">
              <w:rPr>
                <w:rFonts w:cs="Times New Roman"/>
                <w:b/>
                <w:sz w:val="21"/>
                <w:szCs w:val="21"/>
              </w:rPr>
              <w:t>decisão de investimento</w:t>
            </w:r>
            <w:r>
              <w:rPr>
                <w:rFonts w:cs="Times New Roman"/>
                <w:b/>
                <w:sz w:val="21"/>
                <w:szCs w:val="21"/>
              </w:rPr>
              <w:t xml:space="preserve"> (considerar análise da Instituição Administradora, da Instituição Gestora e do Fundo de Investimento)</w:t>
            </w:r>
          </w:p>
        </w:tc>
      </w:tr>
      <w:tr w:rsidR="00BD3BFA" w:rsidRPr="005D2CBE" w:rsidTr="009A30E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12" w:type="dxa"/>
        </w:trPr>
        <w:tc>
          <w:tcPr>
            <w:tcW w:w="4537" w:type="dxa"/>
            <w:gridSpan w:val="5"/>
            <w:tcBorders>
              <w:left w:val="single" w:sz="12" w:space="0" w:color="auto"/>
            </w:tcBorders>
            <w:vAlign w:val="center"/>
          </w:tcPr>
          <w:p w:rsidR="00BD3BFA" w:rsidRPr="00925479" w:rsidRDefault="00BD3BFA" w:rsidP="009A30E6">
            <w:pPr>
              <w:spacing w:line="276" w:lineRule="auto"/>
              <w:rPr>
                <w:rFonts w:cs="Times New Roman"/>
                <w:b/>
                <w:sz w:val="21"/>
                <w:szCs w:val="21"/>
              </w:rPr>
            </w:pPr>
            <w:r w:rsidRPr="00925479">
              <w:rPr>
                <w:rFonts w:cs="Times New Roman"/>
                <w:b/>
                <w:sz w:val="21"/>
                <w:szCs w:val="21"/>
              </w:rPr>
              <w:t>Fundo de Investimento</w:t>
            </w:r>
          </w:p>
        </w:tc>
        <w:tc>
          <w:tcPr>
            <w:tcW w:w="1559" w:type="dxa"/>
            <w:gridSpan w:val="5"/>
            <w:vAlign w:val="center"/>
          </w:tcPr>
          <w:p w:rsidR="00BD3BFA" w:rsidRPr="00925479" w:rsidRDefault="00BD3BFA" w:rsidP="009A30E6">
            <w:pPr>
              <w:spacing w:line="276" w:lineRule="auto"/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925479">
              <w:rPr>
                <w:rFonts w:cs="Times New Roman"/>
                <w:b/>
                <w:sz w:val="21"/>
                <w:szCs w:val="21"/>
              </w:rPr>
              <w:t>CNPJ</w:t>
            </w:r>
          </w:p>
        </w:tc>
        <w:tc>
          <w:tcPr>
            <w:tcW w:w="3390" w:type="dxa"/>
            <w:gridSpan w:val="4"/>
            <w:tcBorders>
              <w:right w:val="single" w:sz="12" w:space="0" w:color="auto"/>
            </w:tcBorders>
            <w:vAlign w:val="center"/>
          </w:tcPr>
          <w:p w:rsidR="00BD3BFA" w:rsidRPr="00925479" w:rsidRDefault="00BD3BFA" w:rsidP="009A30E6">
            <w:pPr>
              <w:spacing w:line="276" w:lineRule="auto"/>
              <w:rPr>
                <w:rFonts w:cs="Times New Roman"/>
                <w:b/>
                <w:sz w:val="21"/>
                <w:szCs w:val="21"/>
              </w:rPr>
            </w:pPr>
            <w:r w:rsidRPr="00925479">
              <w:rPr>
                <w:rFonts w:cs="Times New Roman"/>
                <w:b/>
                <w:sz w:val="21"/>
                <w:szCs w:val="21"/>
              </w:rPr>
              <w:t xml:space="preserve">Conclusão da Análise </w:t>
            </w:r>
          </w:p>
        </w:tc>
      </w:tr>
      <w:tr w:rsidR="00BD3BFA" w:rsidRPr="001A5D3C" w:rsidTr="009A30E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12" w:type="dxa"/>
          <w:trHeight w:hRule="exact" w:val="227"/>
        </w:trPr>
        <w:tc>
          <w:tcPr>
            <w:tcW w:w="4537" w:type="dxa"/>
            <w:gridSpan w:val="5"/>
            <w:tcBorders>
              <w:left w:val="single" w:sz="12" w:space="0" w:color="auto"/>
            </w:tcBorders>
            <w:shd w:val="clear" w:color="auto" w:fill="auto"/>
          </w:tcPr>
          <w:p w:rsidR="00BD3BFA" w:rsidRPr="005D2CBE" w:rsidRDefault="00BD3BFA" w:rsidP="009A30E6">
            <w:pPr>
              <w:ind w:left="-118" w:right="-75"/>
              <w:rPr>
                <w:rFonts w:cs="Times New Roman"/>
                <w:sz w:val="21"/>
                <w:szCs w:val="21"/>
              </w:rPr>
            </w:pPr>
            <w:r w:rsidRPr="00B525D3">
              <w:rPr>
                <w:rFonts w:cs="Times New Roman"/>
                <w:sz w:val="16"/>
                <w:szCs w:val="16"/>
              </w:rPr>
              <w:t>CAIXA ALIANÇA TÍTULOS PÚBLICOS FI RENDA FIXA</w:t>
            </w:r>
          </w:p>
        </w:tc>
        <w:tc>
          <w:tcPr>
            <w:tcW w:w="1559" w:type="dxa"/>
            <w:gridSpan w:val="5"/>
            <w:shd w:val="clear" w:color="auto" w:fill="auto"/>
          </w:tcPr>
          <w:p w:rsidR="00BD3BFA" w:rsidRPr="005D2CBE" w:rsidRDefault="00BD3BFA" w:rsidP="009A30E6">
            <w:pPr>
              <w:ind w:left="-118" w:right="-75"/>
              <w:jc w:val="center"/>
              <w:rPr>
                <w:rFonts w:cs="Times New Roman"/>
                <w:sz w:val="21"/>
                <w:szCs w:val="21"/>
              </w:rPr>
            </w:pPr>
            <w:r w:rsidRPr="00B525D3">
              <w:rPr>
                <w:rFonts w:cs="Times New Roman"/>
                <w:sz w:val="16"/>
                <w:szCs w:val="16"/>
              </w:rPr>
              <w:t>05.164.358/0001-73</w:t>
            </w:r>
          </w:p>
        </w:tc>
        <w:tc>
          <w:tcPr>
            <w:tcW w:w="3390" w:type="dxa"/>
            <w:gridSpan w:val="4"/>
            <w:tcBorders>
              <w:right w:val="single" w:sz="12" w:space="0" w:color="auto"/>
            </w:tcBorders>
            <w:shd w:val="clear" w:color="auto" w:fill="D99594" w:themeFill="accent2" w:themeFillTint="99"/>
            <w:vAlign w:val="center"/>
          </w:tcPr>
          <w:p w:rsidR="00BD3BFA" w:rsidRPr="001A5D3C" w:rsidRDefault="00BD3BFA" w:rsidP="009A30E6">
            <w:pPr>
              <w:ind w:left="-118" w:right="-75"/>
              <w:jc w:val="center"/>
              <w:rPr>
                <w:rFonts w:cs="Times New Roman"/>
                <w:sz w:val="18"/>
                <w:szCs w:val="21"/>
              </w:rPr>
            </w:pPr>
            <w:r w:rsidRPr="001A5D3C">
              <w:rPr>
                <w:rFonts w:cs="Times New Roman"/>
                <w:sz w:val="18"/>
                <w:szCs w:val="21"/>
              </w:rPr>
              <w:t>Fundo apto a receber recursos do RPPS</w:t>
            </w:r>
          </w:p>
        </w:tc>
      </w:tr>
      <w:tr w:rsidR="00BD3BFA" w:rsidRPr="005D2CBE" w:rsidTr="009A30E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12" w:type="dxa"/>
          <w:trHeight w:hRule="exact" w:val="227"/>
        </w:trPr>
        <w:tc>
          <w:tcPr>
            <w:tcW w:w="4537" w:type="dxa"/>
            <w:gridSpan w:val="5"/>
            <w:tcBorders>
              <w:left w:val="single" w:sz="12" w:space="0" w:color="auto"/>
            </w:tcBorders>
          </w:tcPr>
          <w:p w:rsidR="00BD3BFA" w:rsidRPr="0059244D" w:rsidRDefault="00BD3BFA" w:rsidP="009A30E6">
            <w:pPr>
              <w:ind w:left="-118" w:right="-75"/>
              <w:rPr>
                <w:rFonts w:cs="Times New Roman"/>
                <w:sz w:val="16"/>
                <w:szCs w:val="16"/>
              </w:rPr>
            </w:pPr>
            <w:r w:rsidRPr="00BC5453">
              <w:rPr>
                <w:rFonts w:cs="Times New Roman"/>
                <w:sz w:val="16"/>
                <w:szCs w:val="16"/>
              </w:rPr>
              <w:t>CAIXA BRASIL DISPONIBILIDADES FI RENDA FIXA</w:t>
            </w:r>
          </w:p>
        </w:tc>
        <w:tc>
          <w:tcPr>
            <w:tcW w:w="1559" w:type="dxa"/>
            <w:gridSpan w:val="5"/>
          </w:tcPr>
          <w:p w:rsidR="00BD3BFA" w:rsidRPr="0059244D" w:rsidRDefault="00BD3BFA" w:rsidP="009A30E6">
            <w:pPr>
              <w:ind w:left="-118" w:right="-75"/>
              <w:jc w:val="center"/>
              <w:rPr>
                <w:rFonts w:cs="Times New Roman"/>
                <w:sz w:val="16"/>
                <w:szCs w:val="16"/>
              </w:rPr>
            </w:pPr>
            <w:r w:rsidRPr="00BC5453">
              <w:rPr>
                <w:rFonts w:cs="Times New Roman"/>
                <w:sz w:val="16"/>
                <w:szCs w:val="16"/>
              </w:rPr>
              <w:t>14.508.643/0001-55</w:t>
            </w:r>
          </w:p>
        </w:tc>
        <w:tc>
          <w:tcPr>
            <w:tcW w:w="3390" w:type="dxa"/>
            <w:gridSpan w:val="4"/>
            <w:tcBorders>
              <w:right w:val="single" w:sz="12" w:space="0" w:color="auto"/>
            </w:tcBorders>
            <w:shd w:val="clear" w:color="auto" w:fill="D99594" w:themeFill="accent2" w:themeFillTint="99"/>
            <w:vAlign w:val="center"/>
          </w:tcPr>
          <w:p w:rsidR="00BD3BFA" w:rsidRDefault="00BD3BFA" w:rsidP="009A30E6">
            <w:pPr>
              <w:ind w:left="-118" w:right="-75"/>
              <w:jc w:val="center"/>
              <w:rPr>
                <w:rFonts w:cs="Times New Roman"/>
                <w:sz w:val="21"/>
                <w:szCs w:val="21"/>
              </w:rPr>
            </w:pPr>
            <w:r w:rsidRPr="001A5D3C">
              <w:rPr>
                <w:rFonts w:cs="Times New Roman"/>
                <w:sz w:val="18"/>
                <w:szCs w:val="21"/>
              </w:rPr>
              <w:t>Fundo apto a receber recursos do RPPS</w:t>
            </w:r>
          </w:p>
        </w:tc>
      </w:tr>
      <w:tr w:rsidR="00BD3BFA" w:rsidRPr="005D2CBE" w:rsidTr="009A30E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12" w:type="dxa"/>
          <w:trHeight w:hRule="exact" w:val="227"/>
        </w:trPr>
        <w:tc>
          <w:tcPr>
            <w:tcW w:w="4537" w:type="dxa"/>
            <w:gridSpan w:val="5"/>
            <w:tcBorders>
              <w:left w:val="single" w:sz="12" w:space="0" w:color="auto"/>
            </w:tcBorders>
          </w:tcPr>
          <w:p w:rsidR="00BD3BFA" w:rsidRPr="0059244D" w:rsidRDefault="00BD3BFA" w:rsidP="009A30E6">
            <w:pPr>
              <w:ind w:left="-118" w:right="-75"/>
              <w:rPr>
                <w:rFonts w:cs="Times New Roman"/>
                <w:sz w:val="16"/>
                <w:szCs w:val="16"/>
              </w:rPr>
            </w:pPr>
            <w:r w:rsidRPr="0059244D">
              <w:rPr>
                <w:rFonts w:cs="Times New Roman"/>
                <w:sz w:val="16"/>
                <w:szCs w:val="16"/>
              </w:rPr>
              <w:t>CAIXA BRASIL ETF IBOVESPA FI AÇÕES</w:t>
            </w:r>
          </w:p>
          <w:p w:rsidR="00BD3BFA" w:rsidRPr="0059244D" w:rsidRDefault="00BD3BFA" w:rsidP="009A30E6">
            <w:pPr>
              <w:ind w:left="-118" w:right="-75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5"/>
          </w:tcPr>
          <w:p w:rsidR="00BD3BFA" w:rsidRPr="0059244D" w:rsidRDefault="00BD3BFA" w:rsidP="009A30E6">
            <w:pPr>
              <w:ind w:left="-118" w:right="-75"/>
              <w:jc w:val="center"/>
              <w:rPr>
                <w:rFonts w:cs="Times New Roman"/>
                <w:sz w:val="16"/>
                <w:szCs w:val="16"/>
              </w:rPr>
            </w:pPr>
            <w:r w:rsidRPr="0059244D">
              <w:rPr>
                <w:rFonts w:cs="Times New Roman"/>
                <w:sz w:val="16"/>
                <w:szCs w:val="16"/>
              </w:rPr>
              <w:t>15.154.236/0001-50</w:t>
            </w:r>
          </w:p>
          <w:p w:rsidR="00BD3BFA" w:rsidRPr="0059244D" w:rsidRDefault="00BD3BFA" w:rsidP="009A30E6">
            <w:pPr>
              <w:ind w:left="-118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90" w:type="dxa"/>
            <w:gridSpan w:val="4"/>
            <w:tcBorders>
              <w:right w:val="single" w:sz="12" w:space="0" w:color="auto"/>
            </w:tcBorders>
            <w:shd w:val="clear" w:color="auto" w:fill="D99594" w:themeFill="accent2" w:themeFillTint="99"/>
            <w:vAlign w:val="center"/>
          </w:tcPr>
          <w:p w:rsidR="00BD3BFA" w:rsidRDefault="00BD3BFA" w:rsidP="009A30E6">
            <w:pPr>
              <w:ind w:left="-118" w:right="-75"/>
              <w:jc w:val="center"/>
              <w:rPr>
                <w:rFonts w:cs="Times New Roman"/>
                <w:sz w:val="21"/>
                <w:szCs w:val="21"/>
              </w:rPr>
            </w:pPr>
            <w:r w:rsidRPr="001A5D3C">
              <w:rPr>
                <w:rFonts w:cs="Times New Roman"/>
                <w:sz w:val="18"/>
                <w:szCs w:val="21"/>
              </w:rPr>
              <w:t>Fundo apto a receber recursos do RPPS</w:t>
            </w:r>
          </w:p>
        </w:tc>
      </w:tr>
      <w:tr w:rsidR="00BD3BFA" w:rsidRPr="005D2CBE" w:rsidTr="009A30E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12" w:type="dxa"/>
          <w:trHeight w:hRule="exact" w:val="227"/>
        </w:trPr>
        <w:tc>
          <w:tcPr>
            <w:tcW w:w="4537" w:type="dxa"/>
            <w:gridSpan w:val="5"/>
            <w:tcBorders>
              <w:left w:val="single" w:sz="12" w:space="0" w:color="auto"/>
            </w:tcBorders>
          </w:tcPr>
          <w:p w:rsidR="00BD3BFA" w:rsidRPr="00BC5453" w:rsidRDefault="00BD3BFA" w:rsidP="009A30E6">
            <w:pPr>
              <w:ind w:left="-118" w:right="-75"/>
              <w:rPr>
                <w:rFonts w:cs="Times New Roman"/>
                <w:sz w:val="16"/>
                <w:szCs w:val="16"/>
              </w:rPr>
            </w:pPr>
            <w:r w:rsidRPr="00BC5453">
              <w:rPr>
                <w:rFonts w:cs="Times New Roman"/>
                <w:sz w:val="16"/>
                <w:szCs w:val="16"/>
              </w:rPr>
              <w:t>CAIXA BRASIL FI RENDA FIXA REFERENCIADO DI LP</w:t>
            </w:r>
          </w:p>
          <w:p w:rsidR="00BD3BFA" w:rsidRPr="0059244D" w:rsidRDefault="00BD3BFA" w:rsidP="009A30E6">
            <w:pPr>
              <w:ind w:left="-118" w:right="-75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5"/>
          </w:tcPr>
          <w:p w:rsidR="00BD3BFA" w:rsidRPr="00BC5453" w:rsidRDefault="00BD3BFA" w:rsidP="009A30E6">
            <w:pPr>
              <w:ind w:left="-118" w:right="-75"/>
              <w:jc w:val="center"/>
              <w:rPr>
                <w:rFonts w:cs="Times New Roman"/>
                <w:sz w:val="16"/>
                <w:szCs w:val="16"/>
              </w:rPr>
            </w:pPr>
            <w:r w:rsidRPr="00BC5453">
              <w:rPr>
                <w:rFonts w:cs="Times New Roman"/>
                <w:sz w:val="16"/>
                <w:szCs w:val="16"/>
              </w:rPr>
              <w:t>03.737.206/0001-97</w:t>
            </w:r>
          </w:p>
          <w:p w:rsidR="00BD3BFA" w:rsidRPr="0059244D" w:rsidRDefault="00BD3BFA" w:rsidP="009A30E6">
            <w:pPr>
              <w:ind w:left="-118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90" w:type="dxa"/>
            <w:gridSpan w:val="4"/>
            <w:tcBorders>
              <w:right w:val="single" w:sz="12" w:space="0" w:color="auto"/>
            </w:tcBorders>
            <w:shd w:val="clear" w:color="auto" w:fill="D99594" w:themeFill="accent2" w:themeFillTint="99"/>
            <w:vAlign w:val="center"/>
          </w:tcPr>
          <w:p w:rsidR="00BD3BFA" w:rsidRDefault="00BD3BFA" w:rsidP="009A30E6">
            <w:pPr>
              <w:ind w:left="-118" w:right="-75"/>
              <w:jc w:val="center"/>
              <w:rPr>
                <w:rFonts w:cs="Times New Roman"/>
                <w:sz w:val="21"/>
                <w:szCs w:val="21"/>
              </w:rPr>
            </w:pPr>
            <w:r w:rsidRPr="001A5D3C">
              <w:rPr>
                <w:rFonts w:cs="Times New Roman"/>
                <w:sz w:val="18"/>
                <w:szCs w:val="21"/>
              </w:rPr>
              <w:t>Fundo apto a receber recursos do RPPS</w:t>
            </w:r>
          </w:p>
        </w:tc>
      </w:tr>
      <w:tr w:rsidR="00BD3BFA" w:rsidRPr="005D2CBE" w:rsidTr="009A30E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12" w:type="dxa"/>
          <w:trHeight w:hRule="exact" w:val="227"/>
        </w:trPr>
        <w:tc>
          <w:tcPr>
            <w:tcW w:w="4537" w:type="dxa"/>
            <w:gridSpan w:val="5"/>
            <w:tcBorders>
              <w:left w:val="single" w:sz="12" w:space="0" w:color="auto"/>
            </w:tcBorders>
          </w:tcPr>
          <w:p w:rsidR="00BD3BFA" w:rsidRPr="00B525D3" w:rsidRDefault="00BD3BFA" w:rsidP="009A30E6">
            <w:pPr>
              <w:ind w:left="-118" w:right="-75"/>
              <w:rPr>
                <w:rFonts w:cs="Times New Roman"/>
                <w:sz w:val="16"/>
                <w:szCs w:val="16"/>
              </w:rPr>
            </w:pPr>
            <w:r w:rsidRPr="00B525D3">
              <w:rPr>
                <w:rFonts w:cs="Times New Roman"/>
                <w:sz w:val="16"/>
                <w:szCs w:val="16"/>
              </w:rPr>
              <w:t>CAIXA BRASIL IBOVESPA FI AÇÕES</w:t>
            </w:r>
          </w:p>
          <w:p w:rsidR="00BD3BFA" w:rsidRPr="0059244D" w:rsidRDefault="00BD3BFA" w:rsidP="009A30E6">
            <w:pPr>
              <w:ind w:left="-118" w:right="-75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5"/>
          </w:tcPr>
          <w:p w:rsidR="00BD3BFA" w:rsidRPr="00B525D3" w:rsidRDefault="00BD3BFA" w:rsidP="009A30E6">
            <w:pPr>
              <w:ind w:left="-118" w:right="-75"/>
              <w:jc w:val="center"/>
              <w:rPr>
                <w:rFonts w:cs="Times New Roman"/>
                <w:sz w:val="16"/>
                <w:szCs w:val="16"/>
              </w:rPr>
            </w:pPr>
            <w:r w:rsidRPr="00B525D3">
              <w:rPr>
                <w:rFonts w:cs="Times New Roman"/>
                <w:sz w:val="16"/>
                <w:szCs w:val="16"/>
              </w:rPr>
              <w:t>13.058.816/0001-18</w:t>
            </w:r>
          </w:p>
          <w:p w:rsidR="00BD3BFA" w:rsidRPr="0059244D" w:rsidRDefault="00BD3BFA" w:rsidP="009A30E6">
            <w:pPr>
              <w:ind w:left="-118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90" w:type="dxa"/>
            <w:gridSpan w:val="4"/>
            <w:tcBorders>
              <w:right w:val="single" w:sz="12" w:space="0" w:color="auto"/>
            </w:tcBorders>
            <w:shd w:val="clear" w:color="auto" w:fill="D99594" w:themeFill="accent2" w:themeFillTint="99"/>
            <w:vAlign w:val="center"/>
          </w:tcPr>
          <w:p w:rsidR="00BD3BFA" w:rsidRDefault="00BD3BFA" w:rsidP="009A30E6">
            <w:pPr>
              <w:ind w:left="-118" w:right="-75"/>
              <w:jc w:val="center"/>
              <w:rPr>
                <w:rFonts w:cs="Times New Roman"/>
                <w:sz w:val="21"/>
                <w:szCs w:val="21"/>
              </w:rPr>
            </w:pPr>
            <w:r w:rsidRPr="001A5D3C">
              <w:rPr>
                <w:rFonts w:cs="Times New Roman"/>
                <w:sz w:val="18"/>
                <w:szCs w:val="21"/>
              </w:rPr>
              <w:t>Fundo apto a receber recursos do RPPS</w:t>
            </w:r>
          </w:p>
        </w:tc>
      </w:tr>
      <w:tr w:rsidR="00BD3BFA" w:rsidRPr="005D2CBE" w:rsidTr="009A30E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12" w:type="dxa"/>
          <w:trHeight w:hRule="exact" w:val="227"/>
        </w:trPr>
        <w:tc>
          <w:tcPr>
            <w:tcW w:w="4537" w:type="dxa"/>
            <w:gridSpan w:val="5"/>
            <w:tcBorders>
              <w:left w:val="single" w:sz="12" w:space="0" w:color="auto"/>
            </w:tcBorders>
          </w:tcPr>
          <w:p w:rsidR="00BD3BFA" w:rsidRPr="00B525D3" w:rsidRDefault="00BD3BFA" w:rsidP="009A30E6">
            <w:pPr>
              <w:ind w:left="-118" w:right="-75"/>
              <w:rPr>
                <w:rFonts w:cs="Times New Roman"/>
                <w:sz w:val="16"/>
                <w:szCs w:val="16"/>
              </w:rPr>
            </w:pPr>
            <w:r w:rsidRPr="00B525D3">
              <w:rPr>
                <w:rFonts w:cs="Times New Roman"/>
                <w:sz w:val="16"/>
                <w:szCs w:val="16"/>
              </w:rPr>
              <w:t>CAIXA BRASIL IBX 50 FI AÇÕES</w:t>
            </w:r>
          </w:p>
          <w:p w:rsidR="00BD3BFA" w:rsidRPr="0059244D" w:rsidRDefault="00BD3BFA" w:rsidP="009A30E6">
            <w:pPr>
              <w:ind w:left="-118" w:right="-75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5"/>
          </w:tcPr>
          <w:p w:rsidR="00BD3BFA" w:rsidRPr="00B525D3" w:rsidRDefault="00BD3BFA" w:rsidP="009A30E6">
            <w:pPr>
              <w:ind w:left="-118" w:right="-75"/>
              <w:jc w:val="center"/>
              <w:rPr>
                <w:rFonts w:cs="Times New Roman"/>
                <w:sz w:val="16"/>
                <w:szCs w:val="16"/>
              </w:rPr>
            </w:pPr>
            <w:r w:rsidRPr="00B525D3">
              <w:rPr>
                <w:rFonts w:cs="Times New Roman"/>
                <w:sz w:val="16"/>
                <w:szCs w:val="16"/>
              </w:rPr>
              <w:t>03.737.217/0001-77</w:t>
            </w:r>
          </w:p>
          <w:p w:rsidR="00BD3BFA" w:rsidRPr="0059244D" w:rsidRDefault="00BD3BFA" w:rsidP="009A30E6">
            <w:pPr>
              <w:ind w:left="-118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90" w:type="dxa"/>
            <w:gridSpan w:val="4"/>
            <w:tcBorders>
              <w:right w:val="single" w:sz="12" w:space="0" w:color="auto"/>
            </w:tcBorders>
            <w:shd w:val="clear" w:color="auto" w:fill="D99594" w:themeFill="accent2" w:themeFillTint="99"/>
            <w:vAlign w:val="center"/>
          </w:tcPr>
          <w:p w:rsidR="00BD3BFA" w:rsidRDefault="00BD3BFA" w:rsidP="009A30E6">
            <w:pPr>
              <w:ind w:left="-118" w:right="-75"/>
              <w:jc w:val="center"/>
              <w:rPr>
                <w:rFonts w:cs="Times New Roman"/>
                <w:sz w:val="21"/>
                <w:szCs w:val="21"/>
              </w:rPr>
            </w:pPr>
            <w:r w:rsidRPr="001A5D3C">
              <w:rPr>
                <w:rFonts w:cs="Times New Roman"/>
                <w:sz w:val="18"/>
                <w:szCs w:val="21"/>
              </w:rPr>
              <w:t>Fundo apto a receber recursos do RPPS</w:t>
            </w:r>
          </w:p>
        </w:tc>
      </w:tr>
      <w:tr w:rsidR="00BD3BFA" w:rsidRPr="005D2CBE" w:rsidTr="009A30E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12" w:type="dxa"/>
          <w:trHeight w:hRule="exact" w:val="227"/>
        </w:trPr>
        <w:tc>
          <w:tcPr>
            <w:tcW w:w="4537" w:type="dxa"/>
            <w:gridSpan w:val="5"/>
            <w:tcBorders>
              <w:left w:val="single" w:sz="12" w:space="0" w:color="auto"/>
            </w:tcBorders>
          </w:tcPr>
          <w:p w:rsidR="00BD3BFA" w:rsidRPr="00B525D3" w:rsidRDefault="00BD3BFA" w:rsidP="009A30E6">
            <w:pPr>
              <w:ind w:left="-118" w:right="-75"/>
              <w:rPr>
                <w:rFonts w:cs="Times New Roman"/>
                <w:sz w:val="16"/>
                <w:szCs w:val="16"/>
              </w:rPr>
            </w:pPr>
            <w:r w:rsidRPr="00B525D3">
              <w:rPr>
                <w:rFonts w:cs="Times New Roman"/>
                <w:sz w:val="16"/>
                <w:szCs w:val="16"/>
              </w:rPr>
              <w:t>CAIXA BRASIL IDKA IPCA 2A TÍTULOS PÚBLICOS FI R</w:t>
            </w:r>
            <w:r>
              <w:rPr>
                <w:rFonts w:cs="Times New Roman"/>
                <w:sz w:val="16"/>
                <w:szCs w:val="16"/>
              </w:rPr>
              <w:t>F LP</w:t>
            </w:r>
          </w:p>
          <w:p w:rsidR="00BD3BFA" w:rsidRPr="0059244D" w:rsidRDefault="00BD3BFA" w:rsidP="009A30E6">
            <w:pPr>
              <w:ind w:left="-118" w:right="-75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5"/>
          </w:tcPr>
          <w:p w:rsidR="00BD3BFA" w:rsidRPr="00B525D3" w:rsidRDefault="00BD3BFA" w:rsidP="009A30E6">
            <w:pPr>
              <w:ind w:left="-118" w:right="-75"/>
              <w:jc w:val="center"/>
              <w:rPr>
                <w:rFonts w:cs="Times New Roman"/>
                <w:sz w:val="16"/>
                <w:szCs w:val="16"/>
              </w:rPr>
            </w:pPr>
            <w:r w:rsidRPr="00B525D3">
              <w:rPr>
                <w:rFonts w:cs="Times New Roman"/>
                <w:sz w:val="16"/>
                <w:szCs w:val="16"/>
              </w:rPr>
              <w:t>14.386.926/0001-71</w:t>
            </w:r>
          </w:p>
          <w:p w:rsidR="00BD3BFA" w:rsidRPr="0059244D" w:rsidRDefault="00BD3BFA" w:rsidP="009A30E6">
            <w:pPr>
              <w:ind w:left="-118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90" w:type="dxa"/>
            <w:gridSpan w:val="4"/>
            <w:tcBorders>
              <w:right w:val="single" w:sz="12" w:space="0" w:color="auto"/>
            </w:tcBorders>
            <w:shd w:val="clear" w:color="auto" w:fill="D99594" w:themeFill="accent2" w:themeFillTint="99"/>
            <w:vAlign w:val="center"/>
          </w:tcPr>
          <w:p w:rsidR="00BD3BFA" w:rsidRDefault="00BD3BFA" w:rsidP="009A30E6">
            <w:pPr>
              <w:ind w:left="-118" w:right="-75"/>
              <w:jc w:val="center"/>
              <w:rPr>
                <w:rFonts w:cs="Times New Roman"/>
                <w:sz w:val="21"/>
                <w:szCs w:val="21"/>
              </w:rPr>
            </w:pPr>
            <w:r w:rsidRPr="001A5D3C">
              <w:rPr>
                <w:rFonts w:cs="Times New Roman"/>
                <w:sz w:val="18"/>
                <w:szCs w:val="21"/>
              </w:rPr>
              <w:t>Fundo apto a receber recursos do RPPS</w:t>
            </w:r>
          </w:p>
        </w:tc>
      </w:tr>
      <w:tr w:rsidR="00BD3BFA" w:rsidRPr="005D2CBE" w:rsidTr="009A30E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12" w:type="dxa"/>
          <w:trHeight w:hRule="exact" w:val="227"/>
        </w:trPr>
        <w:tc>
          <w:tcPr>
            <w:tcW w:w="4537" w:type="dxa"/>
            <w:gridSpan w:val="5"/>
            <w:tcBorders>
              <w:left w:val="single" w:sz="12" w:space="0" w:color="auto"/>
            </w:tcBorders>
          </w:tcPr>
          <w:p w:rsidR="00BD3BFA" w:rsidRPr="00B525D3" w:rsidRDefault="00BD3BFA" w:rsidP="009A30E6">
            <w:pPr>
              <w:ind w:left="-118" w:right="-75"/>
              <w:rPr>
                <w:rFonts w:cs="Times New Roman"/>
                <w:sz w:val="16"/>
                <w:szCs w:val="16"/>
              </w:rPr>
            </w:pPr>
            <w:r w:rsidRPr="00B525D3">
              <w:rPr>
                <w:rFonts w:cs="Times New Roman"/>
                <w:sz w:val="16"/>
                <w:szCs w:val="16"/>
              </w:rPr>
              <w:t xml:space="preserve">CAIXA BRASIL IMA-B 5 TÍTULOS PÚBLICOS FI </w:t>
            </w:r>
            <w:r>
              <w:rPr>
                <w:rFonts w:cs="Times New Roman"/>
                <w:sz w:val="16"/>
                <w:szCs w:val="16"/>
              </w:rPr>
              <w:t>RF LP</w:t>
            </w:r>
          </w:p>
          <w:p w:rsidR="00BD3BFA" w:rsidRPr="0059244D" w:rsidRDefault="00BD3BFA" w:rsidP="009A30E6">
            <w:pPr>
              <w:ind w:left="-118" w:right="-75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5"/>
          </w:tcPr>
          <w:p w:rsidR="00BD3BFA" w:rsidRPr="00B525D3" w:rsidRDefault="00BD3BFA" w:rsidP="009A30E6">
            <w:pPr>
              <w:ind w:left="-118" w:right="-75"/>
              <w:jc w:val="center"/>
              <w:rPr>
                <w:rFonts w:cs="Times New Roman"/>
                <w:sz w:val="16"/>
                <w:szCs w:val="16"/>
              </w:rPr>
            </w:pPr>
            <w:r w:rsidRPr="00B525D3">
              <w:rPr>
                <w:rFonts w:cs="Times New Roman"/>
                <w:sz w:val="16"/>
                <w:szCs w:val="16"/>
              </w:rPr>
              <w:t>11.060.913/0001-10</w:t>
            </w:r>
          </w:p>
          <w:p w:rsidR="00BD3BFA" w:rsidRPr="0059244D" w:rsidRDefault="00BD3BFA" w:rsidP="009A30E6">
            <w:pPr>
              <w:ind w:left="-118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90" w:type="dxa"/>
            <w:gridSpan w:val="4"/>
            <w:tcBorders>
              <w:right w:val="single" w:sz="12" w:space="0" w:color="auto"/>
            </w:tcBorders>
            <w:shd w:val="clear" w:color="auto" w:fill="D99594" w:themeFill="accent2" w:themeFillTint="99"/>
            <w:vAlign w:val="center"/>
          </w:tcPr>
          <w:p w:rsidR="00BD3BFA" w:rsidRDefault="00BD3BFA" w:rsidP="009A30E6">
            <w:pPr>
              <w:ind w:left="-118" w:right="-75"/>
              <w:jc w:val="center"/>
              <w:rPr>
                <w:rFonts w:cs="Times New Roman"/>
                <w:sz w:val="21"/>
                <w:szCs w:val="21"/>
              </w:rPr>
            </w:pPr>
            <w:r w:rsidRPr="001A5D3C">
              <w:rPr>
                <w:rFonts w:cs="Times New Roman"/>
                <w:sz w:val="18"/>
                <w:szCs w:val="21"/>
              </w:rPr>
              <w:t>Fundo apto a receber recursos do RPPS</w:t>
            </w:r>
          </w:p>
        </w:tc>
      </w:tr>
      <w:tr w:rsidR="00BD3BFA" w:rsidRPr="005D2CBE" w:rsidTr="009A30E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12" w:type="dxa"/>
          <w:trHeight w:hRule="exact" w:val="227"/>
        </w:trPr>
        <w:tc>
          <w:tcPr>
            <w:tcW w:w="4537" w:type="dxa"/>
            <w:gridSpan w:val="5"/>
            <w:tcBorders>
              <w:left w:val="single" w:sz="12" w:space="0" w:color="auto"/>
            </w:tcBorders>
          </w:tcPr>
          <w:p w:rsidR="00BD3BFA" w:rsidRPr="00B525D3" w:rsidRDefault="00BD3BFA" w:rsidP="009A30E6">
            <w:pPr>
              <w:ind w:left="-118" w:right="-75"/>
              <w:rPr>
                <w:rFonts w:cs="Times New Roman"/>
                <w:sz w:val="16"/>
                <w:szCs w:val="16"/>
              </w:rPr>
            </w:pPr>
            <w:r w:rsidRPr="00B525D3">
              <w:rPr>
                <w:rFonts w:cs="Times New Roman"/>
                <w:sz w:val="16"/>
                <w:szCs w:val="16"/>
              </w:rPr>
              <w:t xml:space="preserve">CAIXA BRASIL IMA-B 5+ TÍTULOS PÚBLICOS FI </w:t>
            </w:r>
            <w:r>
              <w:rPr>
                <w:rFonts w:cs="Times New Roman"/>
                <w:sz w:val="16"/>
                <w:szCs w:val="16"/>
              </w:rPr>
              <w:t>RF LP</w:t>
            </w:r>
          </w:p>
          <w:p w:rsidR="00BD3BFA" w:rsidRPr="0059244D" w:rsidRDefault="00BD3BFA" w:rsidP="009A30E6">
            <w:pPr>
              <w:ind w:left="-118" w:right="-75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5"/>
          </w:tcPr>
          <w:p w:rsidR="00BD3BFA" w:rsidRPr="00B525D3" w:rsidRDefault="00BD3BFA" w:rsidP="009A30E6">
            <w:pPr>
              <w:ind w:left="-118" w:right="-75"/>
              <w:jc w:val="center"/>
              <w:rPr>
                <w:rFonts w:cs="Times New Roman"/>
                <w:sz w:val="16"/>
                <w:szCs w:val="16"/>
              </w:rPr>
            </w:pPr>
            <w:r w:rsidRPr="00B525D3">
              <w:rPr>
                <w:rFonts w:cs="Times New Roman"/>
                <w:sz w:val="16"/>
                <w:szCs w:val="16"/>
              </w:rPr>
              <w:t>10.577.503/0001-88</w:t>
            </w:r>
          </w:p>
          <w:p w:rsidR="00BD3BFA" w:rsidRPr="0059244D" w:rsidRDefault="00BD3BFA" w:rsidP="009A30E6">
            <w:pPr>
              <w:ind w:left="-118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90" w:type="dxa"/>
            <w:gridSpan w:val="4"/>
            <w:tcBorders>
              <w:right w:val="single" w:sz="12" w:space="0" w:color="auto"/>
            </w:tcBorders>
            <w:shd w:val="clear" w:color="auto" w:fill="D99594" w:themeFill="accent2" w:themeFillTint="99"/>
            <w:vAlign w:val="center"/>
          </w:tcPr>
          <w:p w:rsidR="00BD3BFA" w:rsidRDefault="00BD3BFA" w:rsidP="009A30E6">
            <w:pPr>
              <w:ind w:left="-118" w:right="-75"/>
              <w:jc w:val="center"/>
              <w:rPr>
                <w:rFonts w:cs="Times New Roman"/>
                <w:sz w:val="21"/>
                <w:szCs w:val="21"/>
              </w:rPr>
            </w:pPr>
            <w:r w:rsidRPr="001A5D3C">
              <w:rPr>
                <w:rFonts w:cs="Times New Roman"/>
                <w:sz w:val="18"/>
                <w:szCs w:val="21"/>
              </w:rPr>
              <w:t>Fundo apto a receber recursos do RPPS</w:t>
            </w:r>
          </w:p>
        </w:tc>
      </w:tr>
      <w:tr w:rsidR="00BD3BFA" w:rsidRPr="005D2CBE" w:rsidTr="009A30E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12" w:type="dxa"/>
          <w:trHeight w:hRule="exact" w:val="227"/>
        </w:trPr>
        <w:tc>
          <w:tcPr>
            <w:tcW w:w="4537" w:type="dxa"/>
            <w:gridSpan w:val="5"/>
            <w:tcBorders>
              <w:left w:val="single" w:sz="12" w:space="0" w:color="auto"/>
            </w:tcBorders>
          </w:tcPr>
          <w:p w:rsidR="00BD3BFA" w:rsidRPr="00B525D3" w:rsidRDefault="00BD3BFA" w:rsidP="009A30E6">
            <w:pPr>
              <w:ind w:left="-118" w:right="-75"/>
              <w:rPr>
                <w:rFonts w:cs="Times New Roman"/>
                <w:sz w:val="16"/>
                <w:szCs w:val="16"/>
              </w:rPr>
            </w:pPr>
            <w:r w:rsidRPr="00B525D3">
              <w:rPr>
                <w:rFonts w:cs="Times New Roman"/>
                <w:sz w:val="16"/>
                <w:szCs w:val="16"/>
              </w:rPr>
              <w:t xml:space="preserve">CAIXA BRASIL IMA-B TÍTULOS PÚBLICOS FI </w:t>
            </w:r>
            <w:r>
              <w:rPr>
                <w:rFonts w:cs="Times New Roman"/>
                <w:sz w:val="16"/>
                <w:szCs w:val="16"/>
              </w:rPr>
              <w:t>RF LP</w:t>
            </w:r>
          </w:p>
          <w:p w:rsidR="00BD3BFA" w:rsidRPr="0059244D" w:rsidRDefault="00BD3BFA" w:rsidP="009A30E6">
            <w:pPr>
              <w:ind w:left="-118" w:right="-75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5"/>
          </w:tcPr>
          <w:p w:rsidR="00BD3BFA" w:rsidRPr="00B525D3" w:rsidRDefault="00BD3BFA" w:rsidP="009A30E6">
            <w:pPr>
              <w:ind w:left="-118" w:right="-75"/>
              <w:jc w:val="center"/>
              <w:rPr>
                <w:rFonts w:cs="Times New Roman"/>
                <w:sz w:val="16"/>
                <w:szCs w:val="16"/>
              </w:rPr>
            </w:pPr>
            <w:r w:rsidRPr="00B525D3">
              <w:rPr>
                <w:rFonts w:cs="Times New Roman"/>
                <w:sz w:val="16"/>
                <w:szCs w:val="16"/>
              </w:rPr>
              <w:t>10.740.658/0001-93</w:t>
            </w:r>
          </w:p>
          <w:p w:rsidR="00BD3BFA" w:rsidRPr="0059244D" w:rsidRDefault="00BD3BFA" w:rsidP="009A30E6">
            <w:pPr>
              <w:ind w:left="-118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90" w:type="dxa"/>
            <w:gridSpan w:val="4"/>
            <w:tcBorders>
              <w:right w:val="single" w:sz="12" w:space="0" w:color="auto"/>
            </w:tcBorders>
            <w:shd w:val="clear" w:color="auto" w:fill="D99594" w:themeFill="accent2" w:themeFillTint="99"/>
            <w:vAlign w:val="center"/>
          </w:tcPr>
          <w:p w:rsidR="00BD3BFA" w:rsidRDefault="00BD3BFA" w:rsidP="009A30E6">
            <w:pPr>
              <w:ind w:left="-118" w:right="-75"/>
              <w:jc w:val="center"/>
              <w:rPr>
                <w:rFonts w:cs="Times New Roman"/>
                <w:sz w:val="21"/>
                <w:szCs w:val="21"/>
              </w:rPr>
            </w:pPr>
            <w:r w:rsidRPr="001A5D3C">
              <w:rPr>
                <w:rFonts w:cs="Times New Roman"/>
                <w:sz w:val="18"/>
                <w:szCs w:val="21"/>
              </w:rPr>
              <w:t>Fundo apto a receber recursos do RPPS</w:t>
            </w:r>
          </w:p>
        </w:tc>
      </w:tr>
      <w:tr w:rsidR="00BD3BFA" w:rsidRPr="005D2CBE" w:rsidTr="009A30E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12" w:type="dxa"/>
          <w:trHeight w:hRule="exact" w:val="227"/>
        </w:trPr>
        <w:tc>
          <w:tcPr>
            <w:tcW w:w="4537" w:type="dxa"/>
            <w:gridSpan w:val="5"/>
            <w:tcBorders>
              <w:left w:val="single" w:sz="12" w:space="0" w:color="auto"/>
            </w:tcBorders>
          </w:tcPr>
          <w:p w:rsidR="00BD3BFA" w:rsidRPr="00B525D3" w:rsidRDefault="00BD3BFA" w:rsidP="009A30E6">
            <w:pPr>
              <w:ind w:left="-118" w:right="-75"/>
              <w:rPr>
                <w:rFonts w:cs="Times New Roman"/>
                <w:sz w:val="16"/>
                <w:szCs w:val="16"/>
              </w:rPr>
            </w:pPr>
            <w:r w:rsidRPr="00B525D3">
              <w:rPr>
                <w:rFonts w:cs="Times New Roman"/>
                <w:sz w:val="16"/>
                <w:szCs w:val="16"/>
              </w:rPr>
              <w:t xml:space="preserve">CAIXA BRASIL IMA-GERAL TÍTULOS PÚBLICOS FI </w:t>
            </w:r>
            <w:r>
              <w:rPr>
                <w:rFonts w:cs="Times New Roman"/>
                <w:sz w:val="16"/>
                <w:szCs w:val="16"/>
              </w:rPr>
              <w:t>RF LP</w:t>
            </w:r>
          </w:p>
          <w:p w:rsidR="00BD3BFA" w:rsidRPr="0059244D" w:rsidRDefault="00BD3BFA" w:rsidP="009A30E6">
            <w:pPr>
              <w:ind w:left="-118" w:right="-75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5"/>
          </w:tcPr>
          <w:p w:rsidR="00BD3BFA" w:rsidRPr="00B525D3" w:rsidRDefault="00BD3BFA" w:rsidP="009A30E6">
            <w:pPr>
              <w:ind w:left="-118" w:right="-75"/>
              <w:jc w:val="center"/>
              <w:rPr>
                <w:rFonts w:cs="Times New Roman"/>
                <w:sz w:val="16"/>
                <w:szCs w:val="16"/>
              </w:rPr>
            </w:pPr>
            <w:r w:rsidRPr="00B525D3">
              <w:rPr>
                <w:rFonts w:cs="Times New Roman"/>
                <w:sz w:val="16"/>
                <w:szCs w:val="16"/>
              </w:rPr>
              <w:t>11.061.217/0001-28</w:t>
            </w:r>
          </w:p>
          <w:p w:rsidR="00BD3BFA" w:rsidRPr="0059244D" w:rsidRDefault="00BD3BFA" w:rsidP="009A30E6">
            <w:pPr>
              <w:ind w:left="-118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90" w:type="dxa"/>
            <w:gridSpan w:val="4"/>
            <w:tcBorders>
              <w:right w:val="single" w:sz="12" w:space="0" w:color="auto"/>
            </w:tcBorders>
            <w:shd w:val="clear" w:color="auto" w:fill="D99594" w:themeFill="accent2" w:themeFillTint="99"/>
            <w:vAlign w:val="center"/>
          </w:tcPr>
          <w:p w:rsidR="00BD3BFA" w:rsidRDefault="00BD3BFA" w:rsidP="009A30E6">
            <w:pPr>
              <w:ind w:left="-118" w:right="-75"/>
              <w:jc w:val="center"/>
              <w:rPr>
                <w:rFonts w:cs="Times New Roman"/>
                <w:sz w:val="21"/>
                <w:szCs w:val="21"/>
              </w:rPr>
            </w:pPr>
            <w:r w:rsidRPr="001A5D3C">
              <w:rPr>
                <w:rFonts w:cs="Times New Roman"/>
                <w:sz w:val="18"/>
                <w:szCs w:val="21"/>
              </w:rPr>
              <w:t>Fundo apto a receber recursos do RPPS</w:t>
            </w:r>
          </w:p>
        </w:tc>
      </w:tr>
      <w:tr w:rsidR="00BD3BFA" w:rsidRPr="005D2CBE" w:rsidTr="009A30E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12" w:type="dxa"/>
          <w:trHeight w:hRule="exact" w:val="227"/>
        </w:trPr>
        <w:tc>
          <w:tcPr>
            <w:tcW w:w="4537" w:type="dxa"/>
            <w:gridSpan w:val="5"/>
            <w:tcBorders>
              <w:left w:val="single" w:sz="12" w:space="0" w:color="auto"/>
            </w:tcBorders>
          </w:tcPr>
          <w:p w:rsidR="00BD3BFA" w:rsidRPr="00B525D3" w:rsidRDefault="00BD3BFA" w:rsidP="009A30E6">
            <w:pPr>
              <w:ind w:left="-118" w:right="-75"/>
              <w:rPr>
                <w:rFonts w:cs="Times New Roman"/>
                <w:sz w:val="16"/>
                <w:szCs w:val="16"/>
              </w:rPr>
            </w:pPr>
            <w:r w:rsidRPr="00B525D3">
              <w:rPr>
                <w:rFonts w:cs="Times New Roman"/>
                <w:sz w:val="16"/>
                <w:szCs w:val="16"/>
              </w:rPr>
              <w:t>CAIXA BRASIL IRF-M 1 TÍTULOS PÚBLICOS FI RENDA FIXA</w:t>
            </w:r>
          </w:p>
          <w:p w:rsidR="00BD3BFA" w:rsidRPr="0059244D" w:rsidRDefault="00BD3BFA" w:rsidP="009A30E6">
            <w:pPr>
              <w:ind w:left="-118" w:right="-75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5"/>
          </w:tcPr>
          <w:p w:rsidR="00BD3BFA" w:rsidRPr="00B525D3" w:rsidRDefault="00BD3BFA" w:rsidP="009A30E6">
            <w:pPr>
              <w:ind w:left="-118" w:right="-75"/>
              <w:jc w:val="center"/>
              <w:rPr>
                <w:rFonts w:cs="Times New Roman"/>
                <w:sz w:val="16"/>
                <w:szCs w:val="16"/>
              </w:rPr>
            </w:pPr>
            <w:r w:rsidRPr="00B525D3">
              <w:rPr>
                <w:rFonts w:cs="Times New Roman"/>
                <w:sz w:val="16"/>
                <w:szCs w:val="16"/>
              </w:rPr>
              <w:t>10.740.670/0001-06</w:t>
            </w:r>
          </w:p>
          <w:p w:rsidR="00BD3BFA" w:rsidRPr="0059244D" w:rsidRDefault="00BD3BFA" w:rsidP="009A30E6">
            <w:pPr>
              <w:ind w:left="-118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90" w:type="dxa"/>
            <w:gridSpan w:val="4"/>
            <w:tcBorders>
              <w:right w:val="single" w:sz="12" w:space="0" w:color="auto"/>
            </w:tcBorders>
            <w:shd w:val="clear" w:color="auto" w:fill="D99594" w:themeFill="accent2" w:themeFillTint="99"/>
            <w:vAlign w:val="center"/>
          </w:tcPr>
          <w:p w:rsidR="00BD3BFA" w:rsidRDefault="00BD3BFA" w:rsidP="009A30E6">
            <w:pPr>
              <w:ind w:left="-118" w:right="-75"/>
              <w:jc w:val="center"/>
              <w:rPr>
                <w:rFonts w:cs="Times New Roman"/>
                <w:sz w:val="21"/>
                <w:szCs w:val="21"/>
              </w:rPr>
            </w:pPr>
            <w:r w:rsidRPr="001A5D3C">
              <w:rPr>
                <w:rFonts w:cs="Times New Roman"/>
                <w:sz w:val="18"/>
                <w:szCs w:val="21"/>
              </w:rPr>
              <w:t>Fundo apto a receber recursos do RPPS</w:t>
            </w:r>
          </w:p>
        </w:tc>
      </w:tr>
      <w:tr w:rsidR="00BD3BFA" w:rsidRPr="005D2CBE" w:rsidTr="009A30E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12" w:type="dxa"/>
          <w:trHeight w:hRule="exact" w:val="227"/>
        </w:trPr>
        <w:tc>
          <w:tcPr>
            <w:tcW w:w="4537" w:type="dxa"/>
            <w:gridSpan w:val="5"/>
            <w:tcBorders>
              <w:left w:val="single" w:sz="12" w:space="0" w:color="auto"/>
            </w:tcBorders>
          </w:tcPr>
          <w:p w:rsidR="00BD3BFA" w:rsidRPr="0059244D" w:rsidRDefault="00BD3BFA" w:rsidP="009A30E6">
            <w:pPr>
              <w:ind w:left="-118" w:right="-75"/>
              <w:rPr>
                <w:rFonts w:cs="Times New Roman"/>
                <w:sz w:val="16"/>
                <w:szCs w:val="16"/>
              </w:rPr>
            </w:pPr>
            <w:r w:rsidRPr="0059244D">
              <w:rPr>
                <w:rFonts w:cs="Times New Roman"/>
                <w:sz w:val="16"/>
                <w:szCs w:val="16"/>
              </w:rPr>
              <w:t>CAIXA BRASIL IRF-M 1+ TÍTULOS PÚBLICOS FI RENDA FIXA LP</w:t>
            </w:r>
          </w:p>
          <w:p w:rsidR="00BD3BFA" w:rsidRPr="0059244D" w:rsidRDefault="00BD3BFA" w:rsidP="009A30E6">
            <w:pPr>
              <w:ind w:left="-118" w:right="-75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5"/>
          </w:tcPr>
          <w:p w:rsidR="00BD3BFA" w:rsidRPr="0059244D" w:rsidRDefault="00BD3BFA" w:rsidP="009A30E6">
            <w:pPr>
              <w:ind w:left="-118" w:right="-75"/>
              <w:jc w:val="center"/>
              <w:rPr>
                <w:rFonts w:cs="Times New Roman"/>
                <w:sz w:val="16"/>
                <w:szCs w:val="16"/>
              </w:rPr>
            </w:pPr>
            <w:r w:rsidRPr="0059244D">
              <w:rPr>
                <w:rFonts w:cs="Times New Roman"/>
                <w:sz w:val="16"/>
                <w:szCs w:val="16"/>
              </w:rPr>
              <w:t>10.577.519/0001-90</w:t>
            </w:r>
          </w:p>
          <w:p w:rsidR="00BD3BFA" w:rsidRPr="0059244D" w:rsidRDefault="00BD3BFA" w:rsidP="009A30E6">
            <w:pPr>
              <w:ind w:left="-118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90" w:type="dxa"/>
            <w:gridSpan w:val="4"/>
            <w:tcBorders>
              <w:right w:val="single" w:sz="12" w:space="0" w:color="auto"/>
            </w:tcBorders>
            <w:shd w:val="clear" w:color="auto" w:fill="D99594" w:themeFill="accent2" w:themeFillTint="99"/>
            <w:vAlign w:val="center"/>
          </w:tcPr>
          <w:p w:rsidR="00BD3BFA" w:rsidRDefault="00BD3BFA" w:rsidP="009A30E6">
            <w:pPr>
              <w:ind w:left="-118" w:right="-75"/>
              <w:jc w:val="center"/>
              <w:rPr>
                <w:rFonts w:cs="Times New Roman"/>
                <w:sz w:val="21"/>
                <w:szCs w:val="21"/>
              </w:rPr>
            </w:pPr>
            <w:r w:rsidRPr="001A5D3C">
              <w:rPr>
                <w:rFonts w:cs="Times New Roman"/>
                <w:sz w:val="18"/>
                <w:szCs w:val="21"/>
              </w:rPr>
              <w:t>Fundo apto a receber recursos do RPPS</w:t>
            </w:r>
          </w:p>
        </w:tc>
      </w:tr>
      <w:tr w:rsidR="00BD3BFA" w:rsidRPr="005D2CBE" w:rsidTr="009A30E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12" w:type="dxa"/>
          <w:trHeight w:hRule="exact" w:val="227"/>
        </w:trPr>
        <w:tc>
          <w:tcPr>
            <w:tcW w:w="4537" w:type="dxa"/>
            <w:gridSpan w:val="5"/>
            <w:tcBorders>
              <w:left w:val="single" w:sz="12" w:space="0" w:color="auto"/>
            </w:tcBorders>
          </w:tcPr>
          <w:p w:rsidR="00BD3BFA" w:rsidRPr="0059244D" w:rsidRDefault="00BD3BFA" w:rsidP="009A30E6">
            <w:pPr>
              <w:ind w:left="-118" w:right="-75"/>
              <w:rPr>
                <w:rFonts w:cs="Times New Roman"/>
                <w:sz w:val="16"/>
                <w:szCs w:val="16"/>
              </w:rPr>
            </w:pPr>
            <w:r w:rsidRPr="0059244D">
              <w:rPr>
                <w:rFonts w:cs="Times New Roman"/>
                <w:sz w:val="16"/>
                <w:szCs w:val="16"/>
              </w:rPr>
              <w:t>CAIXA BRASIL IRF-M TÍTULOS PÚBLICOS FI RENDA FIXA LP</w:t>
            </w:r>
          </w:p>
          <w:p w:rsidR="00BD3BFA" w:rsidRPr="0059244D" w:rsidRDefault="00BD3BFA" w:rsidP="009A30E6">
            <w:pPr>
              <w:ind w:left="-118" w:right="-75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5"/>
          </w:tcPr>
          <w:p w:rsidR="00BD3BFA" w:rsidRPr="0059244D" w:rsidRDefault="00BD3BFA" w:rsidP="009A30E6">
            <w:pPr>
              <w:ind w:left="-118" w:right="-75"/>
              <w:jc w:val="center"/>
              <w:rPr>
                <w:rFonts w:cs="Times New Roman"/>
                <w:sz w:val="16"/>
                <w:szCs w:val="16"/>
              </w:rPr>
            </w:pPr>
            <w:r w:rsidRPr="0059244D">
              <w:rPr>
                <w:rFonts w:cs="Times New Roman"/>
                <w:sz w:val="16"/>
                <w:szCs w:val="16"/>
              </w:rPr>
              <w:t>14.508.605/0001-00</w:t>
            </w:r>
          </w:p>
          <w:p w:rsidR="00BD3BFA" w:rsidRPr="0059244D" w:rsidRDefault="00BD3BFA" w:rsidP="009A30E6">
            <w:pPr>
              <w:ind w:left="-118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90" w:type="dxa"/>
            <w:gridSpan w:val="4"/>
            <w:tcBorders>
              <w:right w:val="single" w:sz="12" w:space="0" w:color="auto"/>
            </w:tcBorders>
            <w:shd w:val="clear" w:color="auto" w:fill="D99594" w:themeFill="accent2" w:themeFillTint="99"/>
            <w:vAlign w:val="center"/>
          </w:tcPr>
          <w:p w:rsidR="00BD3BFA" w:rsidRDefault="00BD3BFA" w:rsidP="009A30E6">
            <w:pPr>
              <w:ind w:left="-118" w:right="-75"/>
              <w:jc w:val="center"/>
              <w:rPr>
                <w:rFonts w:cs="Times New Roman"/>
                <w:sz w:val="21"/>
                <w:szCs w:val="21"/>
              </w:rPr>
            </w:pPr>
            <w:r w:rsidRPr="001A5D3C">
              <w:rPr>
                <w:rFonts w:cs="Times New Roman"/>
                <w:sz w:val="18"/>
                <w:szCs w:val="21"/>
              </w:rPr>
              <w:t>Fundo apto a receber recursos do RPPS</w:t>
            </w:r>
          </w:p>
        </w:tc>
      </w:tr>
      <w:tr w:rsidR="00BD3BFA" w:rsidRPr="005D2CBE" w:rsidTr="009A30E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12" w:type="dxa"/>
          <w:trHeight w:hRule="exact" w:val="227"/>
        </w:trPr>
        <w:tc>
          <w:tcPr>
            <w:tcW w:w="4537" w:type="dxa"/>
            <w:gridSpan w:val="5"/>
            <w:tcBorders>
              <w:left w:val="single" w:sz="12" w:space="0" w:color="auto"/>
            </w:tcBorders>
          </w:tcPr>
          <w:p w:rsidR="00BD3BFA" w:rsidRPr="0059244D" w:rsidRDefault="00BD3BFA" w:rsidP="009A30E6">
            <w:pPr>
              <w:ind w:left="-118" w:right="-75"/>
              <w:rPr>
                <w:rFonts w:cs="Times New Roman"/>
                <w:sz w:val="16"/>
                <w:szCs w:val="16"/>
              </w:rPr>
            </w:pPr>
            <w:r w:rsidRPr="0059244D">
              <w:rPr>
                <w:rFonts w:cs="Times New Roman"/>
                <w:sz w:val="16"/>
                <w:szCs w:val="16"/>
              </w:rPr>
              <w:t>CAIXA BRASIL MATRIZ FI RENDA FIXA</w:t>
            </w:r>
          </w:p>
          <w:p w:rsidR="00BD3BFA" w:rsidRPr="0059244D" w:rsidRDefault="00BD3BFA" w:rsidP="009A30E6">
            <w:pPr>
              <w:ind w:left="-118" w:right="-75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5"/>
          </w:tcPr>
          <w:p w:rsidR="00BD3BFA" w:rsidRPr="0059244D" w:rsidRDefault="00BD3BFA" w:rsidP="009A30E6">
            <w:pPr>
              <w:ind w:left="-118" w:right="-75"/>
              <w:jc w:val="center"/>
              <w:rPr>
                <w:rFonts w:cs="Times New Roman"/>
                <w:sz w:val="16"/>
                <w:szCs w:val="16"/>
              </w:rPr>
            </w:pPr>
            <w:r w:rsidRPr="0059244D">
              <w:rPr>
                <w:rFonts w:cs="Times New Roman"/>
                <w:sz w:val="16"/>
                <w:szCs w:val="16"/>
              </w:rPr>
              <w:t>23.215.008/0001-70</w:t>
            </w:r>
          </w:p>
          <w:p w:rsidR="00BD3BFA" w:rsidRPr="0059244D" w:rsidRDefault="00BD3BFA" w:rsidP="009A30E6">
            <w:pPr>
              <w:ind w:left="-118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90" w:type="dxa"/>
            <w:gridSpan w:val="4"/>
            <w:tcBorders>
              <w:right w:val="single" w:sz="12" w:space="0" w:color="auto"/>
            </w:tcBorders>
            <w:shd w:val="clear" w:color="auto" w:fill="D99594" w:themeFill="accent2" w:themeFillTint="99"/>
            <w:vAlign w:val="center"/>
          </w:tcPr>
          <w:p w:rsidR="00BD3BFA" w:rsidRDefault="00BD3BFA" w:rsidP="009A30E6">
            <w:pPr>
              <w:ind w:left="-118" w:right="-75"/>
              <w:jc w:val="center"/>
              <w:rPr>
                <w:rFonts w:cs="Times New Roman"/>
                <w:sz w:val="21"/>
                <w:szCs w:val="21"/>
              </w:rPr>
            </w:pPr>
            <w:r w:rsidRPr="001A5D3C">
              <w:rPr>
                <w:rFonts w:cs="Times New Roman"/>
                <w:sz w:val="18"/>
                <w:szCs w:val="21"/>
              </w:rPr>
              <w:t>Fundo apto a receber recursos do RPPS</w:t>
            </w:r>
          </w:p>
        </w:tc>
      </w:tr>
      <w:tr w:rsidR="00BD3BFA" w:rsidRPr="005D2CBE" w:rsidTr="009A30E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12" w:type="dxa"/>
          <w:trHeight w:hRule="exact" w:val="227"/>
        </w:trPr>
        <w:tc>
          <w:tcPr>
            <w:tcW w:w="4537" w:type="dxa"/>
            <w:gridSpan w:val="5"/>
            <w:tcBorders>
              <w:left w:val="single" w:sz="12" w:space="0" w:color="auto"/>
            </w:tcBorders>
          </w:tcPr>
          <w:p w:rsidR="00BD3BFA" w:rsidRPr="0059244D" w:rsidRDefault="00BD3BFA" w:rsidP="009A30E6">
            <w:pPr>
              <w:ind w:left="-118" w:right="-75"/>
              <w:rPr>
                <w:rFonts w:cs="Times New Roman"/>
                <w:sz w:val="16"/>
                <w:szCs w:val="16"/>
              </w:rPr>
            </w:pPr>
            <w:r w:rsidRPr="0059244D">
              <w:rPr>
                <w:rFonts w:cs="Times New Roman"/>
                <w:sz w:val="16"/>
                <w:szCs w:val="16"/>
              </w:rPr>
              <w:t>CAIXA BRASIL TÍTULOS PÚBLICOS FI RENDA FIXA LP</w:t>
            </w:r>
          </w:p>
          <w:p w:rsidR="00BD3BFA" w:rsidRPr="0059244D" w:rsidRDefault="00BD3BFA" w:rsidP="009A30E6">
            <w:pPr>
              <w:ind w:left="-118" w:right="-75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5"/>
          </w:tcPr>
          <w:p w:rsidR="00BD3BFA" w:rsidRPr="0059244D" w:rsidRDefault="00BD3BFA" w:rsidP="009A30E6">
            <w:pPr>
              <w:ind w:left="-118" w:right="-75"/>
              <w:jc w:val="center"/>
              <w:rPr>
                <w:rFonts w:cs="Times New Roman"/>
                <w:sz w:val="16"/>
                <w:szCs w:val="16"/>
              </w:rPr>
            </w:pPr>
            <w:r w:rsidRPr="0059244D">
              <w:rPr>
                <w:rFonts w:cs="Times New Roman"/>
                <w:sz w:val="16"/>
                <w:szCs w:val="16"/>
              </w:rPr>
              <w:t>05.164.356/0001-84</w:t>
            </w:r>
          </w:p>
          <w:p w:rsidR="00BD3BFA" w:rsidRPr="0059244D" w:rsidRDefault="00BD3BFA" w:rsidP="009A30E6">
            <w:pPr>
              <w:ind w:left="-118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90" w:type="dxa"/>
            <w:gridSpan w:val="4"/>
            <w:tcBorders>
              <w:right w:val="single" w:sz="12" w:space="0" w:color="auto"/>
            </w:tcBorders>
            <w:shd w:val="clear" w:color="auto" w:fill="D99594" w:themeFill="accent2" w:themeFillTint="99"/>
            <w:vAlign w:val="center"/>
          </w:tcPr>
          <w:p w:rsidR="00BD3BFA" w:rsidRDefault="00BD3BFA" w:rsidP="009A30E6">
            <w:pPr>
              <w:ind w:left="-118" w:right="-75"/>
              <w:jc w:val="center"/>
              <w:rPr>
                <w:rFonts w:cs="Times New Roman"/>
                <w:sz w:val="21"/>
                <w:szCs w:val="21"/>
              </w:rPr>
            </w:pPr>
            <w:r w:rsidRPr="001A5D3C">
              <w:rPr>
                <w:rFonts w:cs="Times New Roman"/>
                <w:sz w:val="18"/>
                <w:szCs w:val="21"/>
              </w:rPr>
              <w:t>Fundo apto a receber recursos do RPPS</w:t>
            </w:r>
          </w:p>
        </w:tc>
      </w:tr>
      <w:tr w:rsidR="00BD3BFA" w:rsidRPr="005D2CBE" w:rsidTr="009A30E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12" w:type="dxa"/>
          <w:trHeight w:hRule="exact" w:val="227"/>
        </w:trPr>
        <w:tc>
          <w:tcPr>
            <w:tcW w:w="4537" w:type="dxa"/>
            <w:gridSpan w:val="5"/>
            <w:tcBorders>
              <w:left w:val="single" w:sz="12" w:space="0" w:color="auto"/>
            </w:tcBorders>
          </w:tcPr>
          <w:p w:rsidR="00BD3BFA" w:rsidRPr="0059244D" w:rsidRDefault="00BD3BFA" w:rsidP="009A30E6">
            <w:pPr>
              <w:ind w:left="-118" w:right="-75"/>
              <w:rPr>
                <w:rFonts w:cs="Times New Roman"/>
                <w:sz w:val="16"/>
                <w:szCs w:val="16"/>
              </w:rPr>
            </w:pPr>
            <w:r w:rsidRPr="0059244D">
              <w:rPr>
                <w:rFonts w:cs="Times New Roman"/>
                <w:sz w:val="16"/>
                <w:szCs w:val="16"/>
              </w:rPr>
              <w:t>CAIXA CONSTRUÇÃO CIVIL FI AÇÕES</w:t>
            </w:r>
          </w:p>
          <w:p w:rsidR="00BD3BFA" w:rsidRPr="0059244D" w:rsidRDefault="00BD3BFA" w:rsidP="009A30E6">
            <w:pPr>
              <w:ind w:left="-118" w:right="-75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5"/>
          </w:tcPr>
          <w:p w:rsidR="00BD3BFA" w:rsidRPr="0059244D" w:rsidRDefault="00BD3BFA" w:rsidP="009A30E6">
            <w:pPr>
              <w:ind w:left="-118" w:right="-75"/>
              <w:jc w:val="center"/>
              <w:rPr>
                <w:rFonts w:cs="Times New Roman"/>
                <w:sz w:val="16"/>
                <w:szCs w:val="16"/>
              </w:rPr>
            </w:pPr>
            <w:r w:rsidRPr="0059244D">
              <w:rPr>
                <w:rFonts w:cs="Times New Roman"/>
                <w:sz w:val="16"/>
                <w:szCs w:val="16"/>
              </w:rPr>
              <w:t>10.551.375/0001-01</w:t>
            </w:r>
          </w:p>
          <w:p w:rsidR="00BD3BFA" w:rsidRPr="0059244D" w:rsidRDefault="00BD3BFA" w:rsidP="009A30E6">
            <w:pPr>
              <w:ind w:left="-118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90" w:type="dxa"/>
            <w:gridSpan w:val="4"/>
            <w:tcBorders>
              <w:right w:val="single" w:sz="12" w:space="0" w:color="auto"/>
            </w:tcBorders>
            <w:shd w:val="clear" w:color="auto" w:fill="D99594" w:themeFill="accent2" w:themeFillTint="99"/>
            <w:vAlign w:val="center"/>
          </w:tcPr>
          <w:p w:rsidR="00BD3BFA" w:rsidRDefault="00BD3BFA" w:rsidP="009A30E6">
            <w:pPr>
              <w:ind w:left="-118" w:right="-75"/>
              <w:jc w:val="center"/>
              <w:rPr>
                <w:rFonts w:cs="Times New Roman"/>
                <w:sz w:val="21"/>
                <w:szCs w:val="21"/>
              </w:rPr>
            </w:pPr>
            <w:r w:rsidRPr="001A5D3C">
              <w:rPr>
                <w:rFonts w:cs="Times New Roman"/>
                <w:sz w:val="18"/>
                <w:szCs w:val="21"/>
              </w:rPr>
              <w:t>Fundo apto a receber recursos do RPPS</w:t>
            </w:r>
          </w:p>
        </w:tc>
      </w:tr>
      <w:tr w:rsidR="00BD3BFA" w:rsidRPr="005D2CBE" w:rsidTr="009A30E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12" w:type="dxa"/>
          <w:trHeight w:hRule="exact" w:val="227"/>
        </w:trPr>
        <w:tc>
          <w:tcPr>
            <w:tcW w:w="4537" w:type="dxa"/>
            <w:gridSpan w:val="5"/>
            <w:tcBorders>
              <w:left w:val="single" w:sz="12" w:space="0" w:color="auto"/>
            </w:tcBorders>
          </w:tcPr>
          <w:p w:rsidR="00BD3BFA" w:rsidRPr="0059244D" w:rsidRDefault="00BD3BFA" w:rsidP="009A30E6">
            <w:pPr>
              <w:ind w:left="-118" w:right="-75"/>
              <w:rPr>
                <w:rFonts w:cs="Times New Roman"/>
                <w:sz w:val="16"/>
                <w:szCs w:val="16"/>
              </w:rPr>
            </w:pPr>
            <w:r w:rsidRPr="0059244D">
              <w:rPr>
                <w:rFonts w:cs="Times New Roman"/>
                <w:sz w:val="16"/>
                <w:szCs w:val="16"/>
              </w:rPr>
              <w:t>CAIXA CONSUMO FI AÇÕES</w:t>
            </w:r>
          </w:p>
          <w:p w:rsidR="00BD3BFA" w:rsidRPr="0059244D" w:rsidRDefault="00BD3BFA" w:rsidP="009A30E6">
            <w:pPr>
              <w:ind w:left="-118" w:right="-75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5"/>
          </w:tcPr>
          <w:p w:rsidR="00BD3BFA" w:rsidRPr="0059244D" w:rsidRDefault="00BD3BFA" w:rsidP="009A30E6">
            <w:pPr>
              <w:ind w:left="-118" w:right="-75"/>
              <w:jc w:val="center"/>
              <w:rPr>
                <w:rFonts w:cs="Times New Roman"/>
                <w:sz w:val="16"/>
                <w:szCs w:val="16"/>
              </w:rPr>
            </w:pPr>
            <w:r w:rsidRPr="0059244D">
              <w:rPr>
                <w:rFonts w:cs="Times New Roman"/>
                <w:sz w:val="16"/>
                <w:szCs w:val="16"/>
              </w:rPr>
              <w:t>10.577.512/0001-79</w:t>
            </w:r>
          </w:p>
          <w:p w:rsidR="00BD3BFA" w:rsidRPr="0059244D" w:rsidRDefault="00BD3BFA" w:rsidP="009A30E6">
            <w:pPr>
              <w:ind w:left="-118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90" w:type="dxa"/>
            <w:gridSpan w:val="4"/>
            <w:tcBorders>
              <w:right w:val="single" w:sz="12" w:space="0" w:color="auto"/>
            </w:tcBorders>
            <w:shd w:val="clear" w:color="auto" w:fill="D99594" w:themeFill="accent2" w:themeFillTint="99"/>
            <w:vAlign w:val="center"/>
          </w:tcPr>
          <w:p w:rsidR="00BD3BFA" w:rsidRDefault="00BD3BFA" w:rsidP="009A30E6">
            <w:pPr>
              <w:ind w:left="-118" w:right="-75"/>
              <w:jc w:val="center"/>
              <w:rPr>
                <w:rFonts w:cs="Times New Roman"/>
                <w:sz w:val="21"/>
                <w:szCs w:val="21"/>
              </w:rPr>
            </w:pPr>
            <w:r w:rsidRPr="001A5D3C">
              <w:rPr>
                <w:rFonts w:cs="Times New Roman"/>
                <w:sz w:val="18"/>
                <w:szCs w:val="21"/>
              </w:rPr>
              <w:t>Fundo apto a receber recursos do RPPS</w:t>
            </w:r>
          </w:p>
        </w:tc>
      </w:tr>
      <w:tr w:rsidR="00BD3BFA" w:rsidRPr="005D2CBE" w:rsidTr="009A30E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12" w:type="dxa"/>
          <w:trHeight w:hRule="exact" w:val="227"/>
        </w:trPr>
        <w:tc>
          <w:tcPr>
            <w:tcW w:w="4537" w:type="dxa"/>
            <w:gridSpan w:val="5"/>
            <w:tcBorders>
              <w:left w:val="single" w:sz="12" w:space="0" w:color="auto"/>
            </w:tcBorders>
          </w:tcPr>
          <w:p w:rsidR="00BD3BFA" w:rsidRPr="0059244D" w:rsidRDefault="00BD3BFA" w:rsidP="009A30E6">
            <w:pPr>
              <w:ind w:left="-118" w:right="-75"/>
              <w:rPr>
                <w:rFonts w:cs="Times New Roman"/>
                <w:sz w:val="16"/>
                <w:szCs w:val="16"/>
              </w:rPr>
            </w:pPr>
            <w:r w:rsidRPr="0059244D">
              <w:rPr>
                <w:rFonts w:cs="Times New Roman"/>
                <w:sz w:val="16"/>
                <w:szCs w:val="16"/>
              </w:rPr>
              <w:t>CAIXA DIVIDENDOS FI AÇÕES</w:t>
            </w:r>
          </w:p>
          <w:p w:rsidR="00BD3BFA" w:rsidRPr="0059244D" w:rsidRDefault="00BD3BFA" w:rsidP="009A30E6">
            <w:pPr>
              <w:ind w:left="-118" w:right="-75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5"/>
          </w:tcPr>
          <w:p w:rsidR="00BD3BFA" w:rsidRPr="0059244D" w:rsidRDefault="00BD3BFA" w:rsidP="009A30E6">
            <w:pPr>
              <w:ind w:left="-118" w:right="-75"/>
              <w:jc w:val="center"/>
              <w:rPr>
                <w:rFonts w:cs="Times New Roman"/>
                <w:sz w:val="16"/>
                <w:szCs w:val="16"/>
              </w:rPr>
            </w:pPr>
            <w:r w:rsidRPr="0059244D">
              <w:rPr>
                <w:rFonts w:cs="Times New Roman"/>
                <w:sz w:val="16"/>
                <w:szCs w:val="16"/>
              </w:rPr>
              <w:t>05.900.798/0001-41</w:t>
            </w:r>
          </w:p>
          <w:p w:rsidR="00BD3BFA" w:rsidRPr="0059244D" w:rsidRDefault="00BD3BFA" w:rsidP="009A30E6">
            <w:pPr>
              <w:ind w:left="-118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90" w:type="dxa"/>
            <w:gridSpan w:val="4"/>
            <w:tcBorders>
              <w:right w:val="single" w:sz="12" w:space="0" w:color="auto"/>
            </w:tcBorders>
            <w:shd w:val="clear" w:color="auto" w:fill="D99594" w:themeFill="accent2" w:themeFillTint="99"/>
            <w:vAlign w:val="center"/>
          </w:tcPr>
          <w:p w:rsidR="00BD3BFA" w:rsidRDefault="00BD3BFA" w:rsidP="009A30E6">
            <w:pPr>
              <w:ind w:left="-118" w:right="-75"/>
              <w:jc w:val="center"/>
              <w:rPr>
                <w:rFonts w:cs="Times New Roman"/>
                <w:sz w:val="21"/>
                <w:szCs w:val="21"/>
              </w:rPr>
            </w:pPr>
            <w:r w:rsidRPr="001A5D3C">
              <w:rPr>
                <w:rFonts w:cs="Times New Roman"/>
                <w:sz w:val="18"/>
                <w:szCs w:val="21"/>
              </w:rPr>
              <w:t>Fundo apto a receber recursos do RPPS</w:t>
            </w:r>
          </w:p>
        </w:tc>
      </w:tr>
      <w:tr w:rsidR="00BD3BFA" w:rsidRPr="005D2CBE" w:rsidTr="009A30E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12" w:type="dxa"/>
          <w:trHeight w:hRule="exact" w:val="227"/>
        </w:trPr>
        <w:tc>
          <w:tcPr>
            <w:tcW w:w="4537" w:type="dxa"/>
            <w:gridSpan w:val="5"/>
            <w:tcBorders>
              <w:left w:val="single" w:sz="12" w:space="0" w:color="auto"/>
            </w:tcBorders>
          </w:tcPr>
          <w:p w:rsidR="00BD3BFA" w:rsidRPr="0059244D" w:rsidRDefault="00BD3BFA" w:rsidP="009A30E6">
            <w:pPr>
              <w:ind w:left="-118" w:right="-75"/>
              <w:rPr>
                <w:rFonts w:cs="Times New Roman"/>
                <w:sz w:val="16"/>
                <w:szCs w:val="16"/>
              </w:rPr>
            </w:pPr>
            <w:r w:rsidRPr="0059244D">
              <w:rPr>
                <w:rFonts w:cs="Times New Roman"/>
                <w:sz w:val="16"/>
                <w:szCs w:val="16"/>
              </w:rPr>
              <w:t>CAIXA IBOVESPA FI AÇÕES</w:t>
            </w:r>
          </w:p>
          <w:p w:rsidR="00BD3BFA" w:rsidRPr="0059244D" w:rsidRDefault="00BD3BFA" w:rsidP="009A30E6">
            <w:pPr>
              <w:ind w:left="-118" w:right="-75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5"/>
          </w:tcPr>
          <w:p w:rsidR="00BD3BFA" w:rsidRPr="0059244D" w:rsidRDefault="00BD3BFA" w:rsidP="009A30E6">
            <w:pPr>
              <w:ind w:left="-118" w:right="-75"/>
              <w:jc w:val="center"/>
              <w:rPr>
                <w:rFonts w:cs="Times New Roman"/>
                <w:sz w:val="16"/>
                <w:szCs w:val="16"/>
              </w:rPr>
            </w:pPr>
            <w:r w:rsidRPr="0059244D">
              <w:rPr>
                <w:rFonts w:cs="Times New Roman"/>
                <w:sz w:val="16"/>
                <w:szCs w:val="16"/>
              </w:rPr>
              <w:t>01.525.057/0001-77</w:t>
            </w:r>
          </w:p>
          <w:p w:rsidR="00BD3BFA" w:rsidRPr="0059244D" w:rsidRDefault="00BD3BFA" w:rsidP="009A30E6">
            <w:pPr>
              <w:ind w:left="-118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90" w:type="dxa"/>
            <w:gridSpan w:val="4"/>
            <w:tcBorders>
              <w:right w:val="single" w:sz="12" w:space="0" w:color="auto"/>
            </w:tcBorders>
            <w:shd w:val="clear" w:color="auto" w:fill="D99594" w:themeFill="accent2" w:themeFillTint="99"/>
            <w:vAlign w:val="center"/>
          </w:tcPr>
          <w:p w:rsidR="00BD3BFA" w:rsidRDefault="00BD3BFA" w:rsidP="009A30E6">
            <w:pPr>
              <w:ind w:left="-118" w:right="-75"/>
              <w:jc w:val="center"/>
              <w:rPr>
                <w:rFonts w:cs="Times New Roman"/>
                <w:sz w:val="21"/>
                <w:szCs w:val="21"/>
              </w:rPr>
            </w:pPr>
            <w:r w:rsidRPr="001A5D3C">
              <w:rPr>
                <w:rFonts w:cs="Times New Roman"/>
                <w:sz w:val="18"/>
                <w:szCs w:val="21"/>
              </w:rPr>
              <w:t>Fundo apto a receber recursos do RPPS</w:t>
            </w:r>
          </w:p>
        </w:tc>
      </w:tr>
      <w:tr w:rsidR="00BD3BFA" w:rsidRPr="005D2CBE" w:rsidTr="009A30E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12" w:type="dxa"/>
          <w:trHeight w:hRule="exact" w:val="227"/>
        </w:trPr>
        <w:tc>
          <w:tcPr>
            <w:tcW w:w="4537" w:type="dxa"/>
            <w:gridSpan w:val="5"/>
            <w:tcBorders>
              <w:left w:val="single" w:sz="12" w:space="0" w:color="auto"/>
            </w:tcBorders>
          </w:tcPr>
          <w:p w:rsidR="00BD3BFA" w:rsidRPr="0059244D" w:rsidRDefault="00BD3BFA" w:rsidP="009A30E6">
            <w:pPr>
              <w:ind w:left="-118" w:right="-75"/>
              <w:rPr>
                <w:rFonts w:cs="Times New Roman"/>
                <w:sz w:val="16"/>
                <w:szCs w:val="16"/>
              </w:rPr>
            </w:pPr>
            <w:r w:rsidRPr="0059244D">
              <w:rPr>
                <w:rFonts w:cs="Times New Roman"/>
                <w:sz w:val="16"/>
                <w:szCs w:val="16"/>
              </w:rPr>
              <w:t>CAIXA INFRAESTRUTURA FI AÇÕES</w:t>
            </w:r>
          </w:p>
          <w:p w:rsidR="00BD3BFA" w:rsidRPr="0059244D" w:rsidRDefault="00BD3BFA" w:rsidP="009A30E6">
            <w:pPr>
              <w:ind w:left="-118" w:right="-75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5"/>
          </w:tcPr>
          <w:p w:rsidR="00BD3BFA" w:rsidRPr="0059244D" w:rsidRDefault="00BD3BFA" w:rsidP="009A30E6">
            <w:pPr>
              <w:ind w:left="-118" w:right="-75"/>
              <w:jc w:val="center"/>
              <w:rPr>
                <w:rFonts w:cs="Times New Roman"/>
                <w:sz w:val="16"/>
                <w:szCs w:val="16"/>
              </w:rPr>
            </w:pPr>
            <w:r w:rsidRPr="0059244D">
              <w:rPr>
                <w:rFonts w:cs="Times New Roman"/>
                <w:sz w:val="16"/>
                <w:szCs w:val="16"/>
              </w:rPr>
              <w:t>10.551.382/0001-03</w:t>
            </w:r>
          </w:p>
          <w:p w:rsidR="00BD3BFA" w:rsidRPr="0059244D" w:rsidRDefault="00BD3BFA" w:rsidP="009A30E6">
            <w:pPr>
              <w:ind w:left="-118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90" w:type="dxa"/>
            <w:gridSpan w:val="4"/>
            <w:tcBorders>
              <w:right w:val="single" w:sz="12" w:space="0" w:color="auto"/>
            </w:tcBorders>
            <w:shd w:val="clear" w:color="auto" w:fill="D99594" w:themeFill="accent2" w:themeFillTint="99"/>
            <w:vAlign w:val="center"/>
          </w:tcPr>
          <w:p w:rsidR="00BD3BFA" w:rsidRDefault="00BD3BFA" w:rsidP="009A30E6">
            <w:pPr>
              <w:ind w:left="-118" w:right="-75"/>
              <w:jc w:val="center"/>
              <w:rPr>
                <w:rFonts w:cs="Times New Roman"/>
                <w:sz w:val="21"/>
                <w:szCs w:val="21"/>
              </w:rPr>
            </w:pPr>
            <w:r w:rsidRPr="001A5D3C">
              <w:rPr>
                <w:rFonts w:cs="Times New Roman"/>
                <w:sz w:val="18"/>
                <w:szCs w:val="21"/>
              </w:rPr>
              <w:t>Fundo apto a receber recursos do RPPS</w:t>
            </w:r>
          </w:p>
        </w:tc>
      </w:tr>
      <w:tr w:rsidR="00BD3BFA" w:rsidRPr="005D2CBE" w:rsidTr="009A30E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12" w:type="dxa"/>
          <w:trHeight w:hRule="exact" w:val="227"/>
        </w:trPr>
        <w:tc>
          <w:tcPr>
            <w:tcW w:w="4537" w:type="dxa"/>
            <w:gridSpan w:val="5"/>
            <w:tcBorders>
              <w:left w:val="single" w:sz="12" w:space="0" w:color="auto"/>
            </w:tcBorders>
          </w:tcPr>
          <w:p w:rsidR="00BD3BFA" w:rsidRPr="0059244D" w:rsidRDefault="00BD3BFA" w:rsidP="009A30E6">
            <w:pPr>
              <w:ind w:left="-118" w:right="-75"/>
              <w:rPr>
                <w:rFonts w:cs="Times New Roman"/>
                <w:sz w:val="16"/>
                <w:szCs w:val="16"/>
              </w:rPr>
            </w:pPr>
            <w:r w:rsidRPr="0059244D">
              <w:rPr>
                <w:rFonts w:cs="Times New Roman"/>
                <w:sz w:val="16"/>
                <w:szCs w:val="16"/>
              </w:rPr>
              <w:t>CAIXA INSTITUCIONAL FI AÇÕES BDR NÍVEL I</w:t>
            </w:r>
          </w:p>
          <w:p w:rsidR="00BD3BFA" w:rsidRPr="0059244D" w:rsidRDefault="00BD3BFA" w:rsidP="009A30E6">
            <w:pPr>
              <w:ind w:left="-118" w:right="-75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5"/>
          </w:tcPr>
          <w:p w:rsidR="00BD3BFA" w:rsidRPr="0059244D" w:rsidRDefault="00BD3BFA" w:rsidP="009A30E6">
            <w:pPr>
              <w:ind w:left="-118" w:right="-75"/>
              <w:jc w:val="center"/>
              <w:rPr>
                <w:rFonts w:cs="Times New Roman"/>
                <w:sz w:val="16"/>
                <w:szCs w:val="16"/>
              </w:rPr>
            </w:pPr>
            <w:r w:rsidRPr="0059244D">
              <w:rPr>
                <w:rFonts w:cs="Times New Roman"/>
                <w:sz w:val="16"/>
                <w:szCs w:val="16"/>
              </w:rPr>
              <w:t>17.502.937/0001-68</w:t>
            </w:r>
          </w:p>
          <w:p w:rsidR="00BD3BFA" w:rsidRPr="0059244D" w:rsidRDefault="00BD3BFA" w:rsidP="009A30E6">
            <w:pPr>
              <w:ind w:left="-118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90" w:type="dxa"/>
            <w:gridSpan w:val="4"/>
            <w:tcBorders>
              <w:right w:val="single" w:sz="12" w:space="0" w:color="auto"/>
            </w:tcBorders>
            <w:shd w:val="clear" w:color="auto" w:fill="D99594" w:themeFill="accent2" w:themeFillTint="99"/>
            <w:vAlign w:val="center"/>
          </w:tcPr>
          <w:p w:rsidR="00BD3BFA" w:rsidRDefault="00BD3BFA" w:rsidP="009A30E6">
            <w:pPr>
              <w:ind w:left="-118" w:right="-75"/>
              <w:jc w:val="center"/>
              <w:rPr>
                <w:rFonts w:cs="Times New Roman"/>
                <w:sz w:val="21"/>
                <w:szCs w:val="21"/>
              </w:rPr>
            </w:pPr>
            <w:r w:rsidRPr="001A5D3C">
              <w:rPr>
                <w:rFonts w:cs="Times New Roman"/>
                <w:sz w:val="18"/>
                <w:szCs w:val="21"/>
              </w:rPr>
              <w:t>Fundo apto a receber recursos do RPPS</w:t>
            </w:r>
          </w:p>
        </w:tc>
      </w:tr>
      <w:tr w:rsidR="00BD3BFA" w:rsidRPr="005D2CBE" w:rsidTr="009A30E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12" w:type="dxa"/>
          <w:trHeight w:hRule="exact" w:val="227"/>
        </w:trPr>
        <w:tc>
          <w:tcPr>
            <w:tcW w:w="4537" w:type="dxa"/>
            <w:gridSpan w:val="5"/>
            <w:tcBorders>
              <w:left w:val="single" w:sz="12" w:space="0" w:color="auto"/>
            </w:tcBorders>
          </w:tcPr>
          <w:p w:rsidR="00BD3BFA" w:rsidRPr="0059244D" w:rsidRDefault="00BD3BFA" w:rsidP="009A30E6">
            <w:pPr>
              <w:ind w:left="-118" w:right="-75"/>
              <w:rPr>
                <w:rFonts w:cs="Times New Roman"/>
                <w:sz w:val="16"/>
                <w:szCs w:val="16"/>
              </w:rPr>
            </w:pPr>
            <w:r w:rsidRPr="0059244D">
              <w:rPr>
                <w:rFonts w:cs="Times New Roman"/>
                <w:sz w:val="16"/>
                <w:szCs w:val="16"/>
              </w:rPr>
              <w:t>CAIXA NOVO BRASIL IMA-B FIC RENDA FIXA LP</w:t>
            </w:r>
          </w:p>
          <w:p w:rsidR="00BD3BFA" w:rsidRPr="0059244D" w:rsidRDefault="00BD3BFA" w:rsidP="009A30E6">
            <w:pPr>
              <w:ind w:left="-118" w:right="-75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5"/>
          </w:tcPr>
          <w:p w:rsidR="00BD3BFA" w:rsidRPr="0059244D" w:rsidRDefault="00BD3BFA" w:rsidP="009A30E6">
            <w:pPr>
              <w:ind w:left="-118" w:right="-75"/>
              <w:jc w:val="center"/>
              <w:rPr>
                <w:rFonts w:cs="Times New Roman"/>
                <w:sz w:val="16"/>
                <w:szCs w:val="16"/>
              </w:rPr>
            </w:pPr>
            <w:r w:rsidRPr="0059244D">
              <w:rPr>
                <w:rFonts w:cs="Times New Roman"/>
                <w:sz w:val="16"/>
                <w:szCs w:val="16"/>
              </w:rPr>
              <w:t>10.646.895/0001-90</w:t>
            </w:r>
          </w:p>
          <w:p w:rsidR="00BD3BFA" w:rsidRPr="0059244D" w:rsidRDefault="00BD3BFA" w:rsidP="009A30E6">
            <w:pPr>
              <w:ind w:left="-118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90" w:type="dxa"/>
            <w:gridSpan w:val="4"/>
            <w:tcBorders>
              <w:right w:val="single" w:sz="12" w:space="0" w:color="auto"/>
            </w:tcBorders>
            <w:shd w:val="clear" w:color="auto" w:fill="D99594" w:themeFill="accent2" w:themeFillTint="99"/>
            <w:vAlign w:val="center"/>
          </w:tcPr>
          <w:p w:rsidR="00BD3BFA" w:rsidRDefault="00BD3BFA" w:rsidP="009A30E6">
            <w:pPr>
              <w:ind w:left="-118" w:right="-75"/>
              <w:jc w:val="center"/>
              <w:rPr>
                <w:rFonts w:cs="Times New Roman"/>
                <w:sz w:val="21"/>
                <w:szCs w:val="21"/>
              </w:rPr>
            </w:pPr>
            <w:r w:rsidRPr="001A5D3C">
              <w:rPr>
                <w:rFonts w:cs="Times New Roman"/>
                <w:sz w:val="18"/>
                <w:szCs w:val="21"/>
              </w:rPr>
              <w:t>Fundo apto a receber recursos do RPPS</w:t>
            </w:r>
          </w:p>
        </w:tc>
      </w:tr>
      <w:tr w:rsidR="00BD3BFA" w:rsidRPr="005D2CBE" w:rsidTr="009A30E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12" w:type="dxa"/>
          <w:trHeight w:hRule="exact" w:val="227"/>
        </w:trPr>
        <w:tc>
          <w:tcPr>
            <w:tcW w:w="4537" w:type="dxa"/>
            <w:gridSpan w:val="5"/>
            <w:tcBorders>
              <w:left w:val="single" w:sz="12" w:space="0" w:color="auto"/>
            </w:tcBorders>
          </w:tcPr>
          <w:p w:rsidR="00BD3BFA" w:rsidRPr="0059244D" w:rsidRDefault="00BD3BFA" w:rsidP="009A30E6">
            <w:pPr>
              <w:ind w:left="-118" w:right="-75"/>
              <w:rPr>
                <w:rFonts w:cs="Times New Roman"/>
                <w:sz w:val="16"/>
                <w:szCs w:val="16"/>
              </w:rPr>
            </w:pPr>
            <w:r w:rsidRPr="0059244D">
              <w:rPr>
                <w:rFonts w:cs="Times New Roman"/>
                <w:sz w:val="16"/>
                <w:szCs w:val="16"/>
              </w:rPr>
              <w:t>CAIXA PETROBRAS FI AÇÕES</w:t>
            </w:r>
          </w:p>
          <w:p w:rsidR="00BD3BFA" w:rsidRPr="0059244D" w:rsidRDefault="00BD3BFA" w:rsidP="009A30E6">
            <w:pPr>
              <w:ind w:left="-118" w:right="-75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5"/>
          </w:tcPr>
          <w:p w:rsidR="00BD3BFA" w:rsidRPr="0059244D" w:rsidRDefault="00BD3BFA" w:rsidP="009A30E6">
            <w:pPr>
              <w:ind w:left="-118" w:right="-75"/>
              <w:jc w:val="center"/>
              <w:rPr>
                <w:rFonts w:cs="Times New Roman"/>
                <w:sz w:val="16"/>
                <w:szCs w:val="16"/>
              </w:rPr>
            </w:pPr>
            <w:r w:rsidRPr="0059244D">
              <w:rPr>
                <w:rFonts w:cs="Times New Roman"/>
                <w:sz w:val="16"/>
                <w:szCs w:val="16"/>
              </w:rPr>
              <w:t>03.914.671/0001-56</w:t>
            </w:r>
          </w:p>
          <w:p w:rsidR="00BD3BFA" w:rsidRPr="0059244D" w:rsidRDefault="00BD3BFA" w:rsidP="009A30E6">
            <w:pPr>
              <w:ind w:left="-118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90" w:type="dxa"/>
            <w:gridSpan w:val="4"/>
            <w:tcBorders>
              <w:right w:val="single" w:sz="12" w:space="0" w:color="auto"/>
            </w:tcBorders>
            <w:shd w:val="clear" w:color="auto" w:fill="D99594" w:themeFill="accent2" w:themeFillTint="99"/>
            <w:vAlign w:val="center"/>
          </w:tcPr>
          <w:p w:rsidR="00BD3BFA" w:rsidRDefault="00BD3BFA" w:rsidP="009A30E6">
            <w:pPr>
              <w:ind w:left="-118" w:right="-75"/>
              <w:jc w:val="center"/>
              <w:rPr>
                <w:rFonts w:cs="Times New Roman"/>
                <w:sz w:val="21"/>
                <w:szCs w:val="21"/>
              </w:rPr>
            </w:pPr>
            <w:r w:rsidRPr="001A5D3C">
              <w:rPr>
                <w:rFonts w:cs="Times New Roman"/>
                <w:sz w:val="18"/>
                <w:szCs w:val="21"/>
              </w:rPr>
              <w:t>Fundo apto a receber recursos do RPPS</w:t>
            </w:r>
          </w:p>
        </w:tc>
      </w:tr>
      <w:tr w:rsidR="00BD3BFA" w:rsidRPr="005D2CBE" w:rsidTr="009A30E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12" w:type="dxa"/>
          <w:trHeight w:hRule="exact" w:val="227"/>
        </w:trPr>
        <w:tc>
          <w:tcPr>
            <w:tcW w:w="4537" w:type="dxa"/>
            <w:gridSpan w:val="5"/>
            <w:tcBorders>
              <w:left w:val="single" w:sz="12" w:space="0" w:color="auto"/>
            </w:tcBorders>
          </w:tcPr>
          <w:p w:rsidR="00BD3BFA" w:rsidRPr="0059244D" w:rsidRDefault="00BD3BFA" w:rsidP="009A30E6">
            <w:pPr>
              <w:ind w:left="-118" w:right="-75"/>
              <w:rPr>
                <w:rFonts w:cs="Times New Roman"/>
                <w:sz w:val="16"/>
                <w:szCs w:val="16"/>
              </w:rPr>
            </w:pPr>
            <w:r w:rsidRPr="0059244D">
              <w:rPr>
                <w:rFonts w:cs="Times New Roman"/>
                <w:sz w:val="16"/>
                <w:szCs w:val="16"/>
              </w:rPr>
              <w:t>CAIXA PETROBRAS PRÉ-SAL FI AÇÕES</w:t>
            </w:r>
          </w:p>
          <w:p w:rsidR="00BD3BFA" w:rsidRPr="0059244D" w:rsidRDefault="00BD3BFA" w:rsidP="009A30E6">
            <w:pPr>
              <w:ind w:left="-118" w:right="-75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5"/>
          </w:tcPr>
          <w:p w:rsidR="00BD3BFA" w:rsidRPr="0059244D" w:rsidRDefault="00BD3BFA" w:rsidP="009A30E6">
            <w:pPr>
              <w:ind w:left="-118" w:right="-75"/>
              <w:jc w:val="center"/>
              <w:rPr>
                <w:rFonts w:cs="Times New Roman"/>
                <w:sz w:val="16"/>
                <w:szCs w:val="16"/>
              </w:rPr>
            </w:pPr>
            <w:r w:rsidRPr="0059244D">
              <w:rPr>
                <w:rFonts w:cs="Times New Roman"/>
                <w:sz w:val="16"/>
                <w:szCs w:val="16"/>
              </w:rPr>
              <w:t>11.060.594/0001-42</w:t>
            </w:r>
          </w:p>
          <w:p w:rsidR="00BD3BFA" w:rsidRPr="0059244D" w:rsidRDefault="00BD3BFA" w:rsidP="009A30E6">
            <w:pPr>
              <w:ind w:left="-118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90" w:type="dxa"/>
            <w:gridSpan w:val="4"/>
            <w:tcBorders>
              <w:right w:val="single" w:sz="12" w:space="0" w:color="auto"/>
            </w:tcBorders>
            <w:shd w:val="clear" w:color="auto" w:fill="D99594" w:themeFill="accent2" w:themeFillTint="99"/>
            <w:vAlign w:val="center"/>
          </w:tcPr>
          <w:p w:rsidR="00BD3BFA" w:rsidRDefault="00BD3BFA" w:rsidP="009A30E6">
            <w:pPr>
              <w:ind w:left="-118" w:right="-75"/>
              <w:jc w:val="center"/>
              <w:rPr>
                <w:rFonts w:cs="Times New Roman"/>
                <w:sz w:val="21"/>
                <w:szCs w:val="21"/>
              </w:rPr>
            </w:pPr>
            <w:r w:rsidRPr="001A5D3C">
              <w:rPr>
                <w:rFonts w:cs="Times New Roman"/>
                <w:sz w:val="18"/>
                <w:szCs w:val="21"/>
              </w:rPr>
              <w:t>Fundo apto a receber recursos do RPPS</w:t>
            </w:r>
          </w:p>
        </w:tc>
      </w:tr>
      <w:tr w:rsidR="00BD3BFA" w:rsidRPr="005D2CBE" w:rsidTr="009A30E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12" w:type="dxa"/>
          <w:trHeight w:hRule="exact" w:val="227"/>
        </w:trPr>
        <w:tc>
          <w:tcPr>
            <w:tcW w:w="4537" w:type="dxa"/>
            <w:gridSpan w:val="5"/>
            <w:tcBorders>
              <w:left w:val="single" w:sz="12" w:space="0" w:color="auto"/>
            </w:tcBorders>
          </w:tcPr>
          <w:p w:rsidR="00BD3BFA" w:rsidRPr="0059244D" w:rsidRDefault="00BD3BFA" w:rsidP="009A30E6">
            <w:pPr>
              <w:ind w:left="-118" w:right="-75"/>
              <w:rPr>
                <w:rFonts w:cs="Times New Roman"/>
                <w:sz w:val="16"/>
                <w:szCs w:val="16"/>
              </w:rPr>
            </w:pPr>
            <w:r w:rsidRPr="0059244D">
              <w:rPr>
                <w:rFonts w:cs="Times New Roman"/>
                <w:sz w:val="16"/>
                <w:szCs w:val="16"/>
              </w:rPr>
              <w:t>CAIXA RS TÍTULOS PÚBLICOS FI RENDA FIXA LP</w:t>
            </w:r>
          </w:p>
          <w:p w:rsidR="00BD3BFA" w:rsidRPr="0059244D" w:rsidRDefault="00BD3BFA" w:rsidP="009A30E6">
            <w:pPr>
              <w:ind w:left="-118" w:right="-75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5"/>
          </w:tcPr>
          <w:p w:rsidR="00BD3BFA" w:rsidRPr="0059244D" w:rsidRDefault="00BD3BFA" w:rsidP="009A30E6">
            <w:pPr>
              <w:ind w:left="-118" w:right="-75"/>
              <w:jc w:val="center"/>
              <w:rPr>
                <w:rFonts w:cs="Times New Roman"/>
                <w:sz w:val="16"/>
                <w:szCs w:val="16"/>
              </w:rPr>
            </w:pPr>
            <w:r w:rsidRPr="0059244D">
              <w:rPr>
                <w:rFonts w:cs="Times New Roman"/>
                <w:sz w:val="16"/>
                <w:szCs w:val="16"/>
              </w:rPr>
              <w:t>05.164.364/0001-20</w:t>
            </w:r>
          </w:p>
          <w:p w:rsidR="00BD3BFA" w:rsidRPr="0059244D" w:rsidRDefault="00BD3BFA" w:rsidP="009A30E6">
            <w:pPr>
              <w:ind w:left="-118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90" w:type="dxa"/>
            <w:gridSpan w:val="4"/>
            <w:tcBorders>
              <w:right w:val="single" w:sz="12" w:space="0" w:color="auto"/>
            </w:tcBorders>
            <w:shd w:val="clear" w:color="auto" w:fill="D99594" w:themeFill="accent2" w:themeFillTint="99"/>
            <w:vAlign w:val="center"/>
          </w:tcPr>
          <w:p w:rsidR="00BD3BFA" w:rsidRDefault="00BD3BFA" w:rsidP="009A30E6">
            <w:pPr>
              <w:ind w:left="-118" w:right="-75"/>
              <w:jc w:val="center"/>
              <w:rPr>
                <w:rFonts w:cs="Times New Roman"/>
                <w:sz w:val="21"/>
                <w:szCs w:val="21"/>
              </w:rPr>
            </w:pPr>
            <w:r w:rsidRPr="001A5D3C">
              <w:rPr>
                <w:rFonts w:cs="Times New Roman"/>
                <w:sz w:val="18"/>
                <w:szCs w:val="21"/>
              </w:rPr>
              <w:t>Fundo apto a receber recursos do RPPS</w:t>
            </w:r>
          </w:p>
        </w:tc>
      </w:tr>
      <w:tr w:rsidR="00BD3BFA" w:rsidRPr="005D2CBE" w:rsidTr="009A30E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12" w:type="dxa"/>
          <w:trHeight w:hRule="exact" w:val="227"/>
        </w:trPr>
        <w:tc>
          <w:tcPr>
            <w:tcW w:w="4537" w:type="dxa"/>
            <w:gridSpan w:val="5"/>
            <w:tcBorders>
              <w:left w:val="single" w:sz="12" w:space="0" w:color="auto"/>
            </w:tcBorders>
          </w:tcPr>
          <w:p w:rsidR="00BD3BFA" w:rsidRPr="0059244D" w:rsidRDefault="00BD3BFA" w:rsidP="009A30E6">
            <w:pPr>
              <w:ind w:left="-118" w:right="-75"/>
              <w:rPr>
                <w:rFonts w:cs="Times New Roman"/>
                <w:sz w:val="16"/>
                <w:szCs w:val="16"/>
              </w:rPr>
            </w:pPr>
            <w:r w:rsidRPr="0059244D">
              <w:rPr>
                <w:rFonts w:cs="Times New Roman"/>
                <w:sz w:val="16"/>
                <w:szCs w:val="16"/>
              </w:rPr>
              <w:t>CAIXA SUSTENTABILIDADE EMPRESARIAL ISE FI AÇÕES</w:t>
            </w:r>
          </w:p>
          <w:p w:rsidR="00BD3BFA" w:rsidRPr="0059244D" w:rsidRDefault="00BD3BFA" w:rsidP="009A30E6">
            <w:pPr>
              <w:ind w:left="-118" w:right="-75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5"/>
          </w:tcPr>
          <w:p w:rsidR="00BD3BFA" w:rsidRPr="0059244D" w:rsidRDefault="00BD3BFA" w:rsidP="009A30E6">
            <w:pPr>
              <w:ind w:left="-118" w:right="-75"/>
              <w:jc w:val="center"/>
              <w:rPr>
                <w:rFonts w:cs="Times New Roman"/>
                <w:sz w:val="16"/>
                <w:szCs w:val="16"/>
              </w:rPr>
            </w:pPr>
            <w:r w:rsidRPr="0059244D">
              <w:rPr>
                <w:rFonts w:cs="Times New Roman"/>
                <w:sz w:val="16"/>
                <w:szCs w:val="16"/>
              </w:rPr>
              <w:t>08.070.838/0001-63</w:t>
            </w:r>
          </w:p>
          <w:p w:rsidR="00BD3BFA" w:rsidRPr="0059244D" w:rsidRDefault="00BD3BFA" w:rsidP="009A30E6">
            <w:pPr>
              <w:ind w:left="-118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90" w:type="dxa"/>
            <w:gridSpan w:val="4"/>
            <w:tcBorders>
              <w:right w:val="single" w:sz="12" w:space="0" w:color="auto"/>
            </w:tcBorders>
            <w:shd w:val="clear" w:color="auto" w:fill="D99594" w:themeFill="accent2" w:themeFillTint="99"/>
            <w:vAlign w:val="center"/>
          </w:tcPr>
          <w:p w:rsidR="00BD3BFA" w:rsidRDefault="00BD3BFA" w:rsidP="009A30E6">
            <w:pPr>
              <w:ind w:left="-118" w:right="-75"/>
              <w:jc w:val="center"/>
              <w:rPr>
                <w:rFonts w:cs="Times New Roman"/>
                <w:sz w:val="21"/>
                <w:szCs w:val="21"/>
              </w:rPr>
            </w:pPr>
            <w:r w:rsidRPr="001A5D3C">
              <w:rPr>
                <w:rFonts w:cs="Times New Roman"/>
                <w:sz w:val="18"/>
                <w:szCs w:val="21"/>
              </w:rPr>
              <w:t>Fundo apto a receber recursos do RPPS</w:t>
            </w:r>
          </w:p>
        </w:tc>
      </w:tr>
      <w:tr w:rsidR="00BD3BFA" w:rsidRPr="005D2CBE" w:rsidTr="009A30E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12" w:type="dxa"/>
          <w:trHeight w:hRule="exact" w:val="227"/>
        </w:trPr>
        <w:tc>
          <w:tcPr>
            <w:tcW w:w="4537" w:type="dxa"/>
            <w:gridSpan w:val="5"/>
            <w:tcBorders>
              <w:left w:val="single" w:sz="12" w:space="0" w:color="auto"/>
            </w:tcBorders>
          </w:tcPr>
          <w:p w:rsidR="00BD3BFA" w:rsidRPr="0059244D" w:rsidRDefault="00BD3BFA" w:rsidP="009A30E6">
            <w:pPr>
              <w:ind w:left="-118" w:right="-75"/>
              <w:rPr>
                <w:rFonts w:cs="Times New Roman"/>
                <w:sz w:val="16"/>
                <w:szCs w:val="16"/>
              </w:rPr>
            </w:pPr>
            <w:r w:rsidRPr="0059244D">
              <w:rPr>
                <w:rFonts w:cs="Times New Roman"/>
                <w:sz w:val="16"/>
                <w:szCs w:val="16"/>
              </w:rPr>
              <w:t>CAIXA VALE DO RIO DOCE FI AÇÕES</w:t>
            </w:r>
          </w:p>
          <w:p w:rsidR="00BD3BFA" w:rsidRPr="0059244D" w:rsidRDefault="00BD3BFA" w:rsidP="009A30E6">
            <w:pPr>
              <w:ind w:left="-118" w:right="-75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5"/>
          </w:tcPr>
          <w:p w:rsidR="00BD3BFA" w:rsidRPr="0059244D" w:rsidRDefault="00BD3BFA" w:rsidP="009A30E6">
            <w:pPr>
              <w:ind w:left="-118" w:right="-75"/>
              <w:jc w:val="center"/>
              <w:rPr>
                <w:rFonts w:cs="Times New Roman"/>
                <w:sz w:val="16"/>
                <w:szCs w:val="16"/>
              </w:rPr>
            </w:pPr>
            <w:r w:rsidRPr="0059244D">
              <w:rPr>
                <w:rFonts w:cs="Times New Roman"/>
                <w:sz w:val="16"/>
                <w:szCs w:val="16"/>
              </w:rPr>
              <w:t>04.885.820/0001-69</w:t>
            </w:r>
          </w:p>
          <w:p w:rsidR="00BD3BFA" w:rsidRPr="0059244D" w:rsidRDefault="00BD3BFA" w:rsidP="009A30E6">
            <w:pPr>
              <w:ind w:left="-118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90" w:type="dxa"/>
            <w:gridSpan w:val="4"/>
            <w:tcBorders>
              <w:right w:val="single" w:sz="12" w:space="0" w:color="auto"/>
            </w:tcBorders>
            <w:shd w:val="clear" w:color="auto" w:fill="D99594" w:themeFill="accent2" w:themeFillTint="99"/>
            <w:vAlign w:val="center"/>
          </w:tcPr>
          <w:p w:rsidR="00BD3BFA" w:rsidRDefault="00BD3BFA" w:rsidP="009A30E6">
            <w:pPr>
              <w:ind w:left="-118" w:right="-75"/>
              <w:jc w:val="center"/>
              <w:rPr>
                <w:rFonts w:cs="Times New Roman"/>
                <w:sz w:val="21"/>
                <w:szCs w:val="21"/>
              </w:rPr>
            </w:pPr>
            <w:r w:rsidRPr="001A5D3C">
              <w:rPr>
                <w:rFonts w:cs="Times New Roman"/>
                <w:sz w:val="18"/>
                <w:szCs w:val="21"/>
              </w:rPr>
              <w:t>Fundo apto a receber recursos do RPPS</w:t>
            </w:r>
          </w:p>
        </w:tc>
      </w:tr>
      <w:tr w:rsidR="00BD3BFA" w:rsidRPr="005D2CBE" w:rsidTr="009A30E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12" w:type="dxa"/>
          <w:trHeight w:hRule="exact" w:val="227"/>
        </w:trPr>
        <w:tc>
          <w:tcPr>
            <w:tcW w:w="4537" w:type="dxa"/>
            <w:gridSpan w:val="5"/>
            <w:tcBorders>
              <w:left w:val="single" w:sz="12" w:space="0" w:color="auto"/>
            </w:tcBorders>
          </w:tcPr>
          <w:p w:rsidR="00BD3BFA" w:rsidRPr="0059244D" w:rsidRDefault="00BD3BFA" w:rsidP="009A30E6">
            <w:pPr>
              <w:ind w:left="-118" w:right="-75"/>
              <w:rPr>
                <w:rFonts w:cs="Times New Roman"/>
                <w:sz w:val="16"/>
                <w:szCs w:val="16"/>
              </w:rPr>
            </w:pPr>
            <w:r w:rsidRPr="0059244D">
              <w:rPr>
                <w:rFonts w:cs="Times New Roman"/>
                <w:sz w:val="16"/>
                <w:szCs w:val="16"/>
              </w:rPr>
              <w:t>CAIXA VALOR DIVIDENDOS RPPS FIC AÇÕES</w:t>
            </w:r>
          </w:p>
          <w:p w:rsidR="00BD3BFA" w:rsidRPr="0059244D" w:rsidRDefault="00BD3BFA" w:rsidP="009A30E6">
            <w:pPr>
              <w:ind w:left="-118" w:right="-75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5"/>
          </w:tcPr>
          <w:p w:rsidR="00BD3BFA" w:rsidRPr="0059244D" w:rsidRDefault="00BD3BFA" w:rsidP="009A30E6">
            <w:pPr>
              <w:ind w:left="-118" w:right="-75"/>
              <w:jc w:val="center"/>
              <w:rPr>
                <w:rFonts w:cs="Times New Roman"/>
                <w:sz w:val="16"/>
                <w:szCs w:val="16"/>
              </w:rPr>
            </w:pPr>
            <w:r w:rsidRPr="0059244D">
              <w:rPr>
                <w:rFonts w:cs="Times New Roman"/>
                <w:sz w:val="16"/>
                <w:szCs w:val="16"/>
              </w:rPr>
              <w:t>15.154.441/0001-15</w:t>
            </w:r>
          </w:p>
          <w:p w:rsidR="00BD3BFA" w:rsidRPr="0059244D" w:rsidRDefault="00BD3BFA" w:rsidP="009A30E6">
            <w:pPr>
              <w:ind w:left="-118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90" w:type="dxa"/>
            <w:gridSpan w:val="4"/>
            <w:tcBorders>
              <w:right w:val="single" w:sz="12" w:space="0" w:color="auto"/>
            </w:tcBorders>
            <w:shd w:val="clear" w:color="auto" w:fill="D99594" w:themeFill="accent2" w:themeFillTint="99"/>
            <w:vAlign w:val="center"/>
          </w:tcPr>
          <w:p w:rsidR="00BD3BFA" w:rsidRDefault="00BD3BFA" w:rsidP="009A30E6">
            <w:pPr>
              <w:ind w:left="-118" w:right="-75"/>
              <w:jc w:val="center"/>
              <w:rPr>
                <w:rFonts w:cs="Times New Roman"/>
                <w:sz w:val="21"/>
                <w:szCs w:val="21"/>
              </w:rPr>
            </w:pPr>
            <w:r w:rsidRPr="001A5D3C">
              <w:rPr>
                <w:rFonts w:cs="Times New Roman"/>
                <w:sz w:val="18"/>
                <w:szCs w:val="21"/>
              </w:rPr>
              <w:t>Fundo apto a receber recursos do RPPS</w:t>
            </w:r>
          </w:p>
        </w:tc>
      </w:tr>
      <w:tr w:rsidR="00BD3BFA" w:rsidRPr="005D2CBE" w:rsidTr="009A30E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12" w:type="dxa"/>
          <w:trHeight w:hRule="exact" w:val="227"/>
        </w:trPr>
        <w:tc>
          <w:tcPr>
            <w:tcW w:w="4537" w:type="dxa"/>
            <w:gridSpan w:val="5"/>
            <w:tcBorders>
              <w:left w:val="single" w:sz="12" w:space="0" w:color="auto"/>
            </w:tcBorders>
          </w:tcPr>
          <w:p w:rsidR="00BD3BFA" w:rsidRPr="0059244D" w:rsidRDefault="00BD3BFA" w:rsidP="009A30E6">
            <w:pPr>
              <w:ind w:left="-118" w:right="-75"/>
              <w:rPr>
                <w:rFonts w:cs="Times New Roman"/>
                <w:sz w:val="16"/>
                <w:szCs w:val="16"/>
              </w:rPr>
            </w:pPr>
            <w:r w:rsidRPr="0059244D">
              <w:rPr>
                <w:rFonts w:cs="Times New Roman"/>
                <w:sz w:val="16"/>
                <w:szCs w:val="16"/>
              </w:rPr>
              <w:t>CAIXA VALOR SMALL CAP RPPS FIC AÇÕES</w:t>
            </w:r>
          </w:p>
          <w:p w:rsidR="00BD3BFA" w:rsidRPr="0059244D" w:rsidRDefault="00BD3BFA" w:rsidP="009A30E6">
            <w:pPr>
              <w:ind w:left="-118" w:right="-75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5"/>
          </w:tcPr>
          <w:p w:rsidR="00BD3BFA" w:rsidRPr="0059244D" w:rsidRDefault="00BD3BFA" w:rsidP="009A30E6">
            <w:pPr>
              <w:ind w:left="-118" w:right="-75"/>
              <w:jc w:val="center"/>
              <w:rPr>
                <w:rFonts w:cs="Times New Roman"/>
                <w:sz w:val="16"/>
                <w:szCs w:val="16"/>
              </w:rPr>
            </w:pPr>
            <w:r w:rsidRPr="0059244D">
              <w:rPr>
                <w:rFonts w:cs="Times New Roman"/>
                <w:sz w:val="16"/>
                <w:szCs w:val="16"/>
              </w:rPr>
              <w:t>14.507.699/0001-95</w:t>
            </w:r>
          </w:p>
          <w:p w:rsidR="00BD3BFA" w:rsidRPr="0059244D" w:rsidRDefault="00BD3BFA" w:rsidP="009A30E6">
            <w:pPr>
              <w:ind w:left="-118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90" w:type="dxa"/>
            <w:gridSpan w:val="4"/>
            <w:tcBorders>
              <w:right w:val="single" w:sz="12" w:space="0" w:color="auto"/>
            </w:tcBorders>
            <w:shd w:val="clear" w:color="auto" w:fill="D99594" w:themeFill="accent2" w:themeFillTint="99"/>
            <w:vAlign w:val="center"/>
          </w:tcPr>
          <w:p w:rsidR="00BD3BFA" w:rsidRDefault="00BD3BFA" w:rsidP="009A30E6">
            <w:pPr>
              <w:ind w:left="-118" w:right="-75"/>
              <w:jc w:val="center"/>
              <w:rPr>
                <w:rFonts w:cs="Times New Roman"/>
                <w:sz w:val="21"/>
                <w:szCs w:val="21"/>
              </w:rPr>
            </w:pPr>
            <w:r w:rsidRPr="001A5D3C">
              <w:rPr>
                <w:rFonts w:cs="Times New Roman"/>
                <w:sz w:val="18"/>
                <w:szCs w:val="21"/>
              </w:rPr>
              <w:t>Fundo apto a receber recursos do RPPS</w:t>
            </w:r>
          </w:p>
        </w:tc>
      </w:tr>
      <w:tr w:rsidR="00BD3BFA" w:rsidRPr="005D2CBE" w:rsidTr="009A30E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12" w:type="dxa"/>
          <w:trHeight w:hRule="exact" w:val="227"/>
        </w:trPr>
        <w:tc>
          <w:tcPr>
            <w:tcW w:w="4537" w:type="dxa"/>
            <w:gridSpan w:val="5"/>
            <w:tcBorders>
              <w:left w:val="single" w:sz="12" w:space="0" w:color="auto"/>
            </w:tcBorders>
          </w:tcPr>
          <w:p w:rsidR="00BD3BFA" w:rsidRPr="0059244D" w:rsidRDefault="00BD3BFA" w:rsidP="009A30E6">
            <w:pPr>
              <w:ind w:left="-118" w:right="-75"/>
              <w:rPr>
                <w:rFonts w:cs="Times New Roman"/>
                <w:sz w:val="16"/>
                <w:szCs w:val="16"/>
              </w:rPr>
            </w:pPr>
            <w:r w:rsidRPr="00775D8A">
              <w:rPr>
                <w:rFonts w:cs="Times New Roman"/>
                <w:sz w:val="16"/>
                <w:szCs w:val="16"/>
              </w:rPr>
              <w:t>CAIXA CYRELA FIP</w:t>
            </w:r>
          </w:p>
        </w:tc>
        <w:tc>
          <w:tcPr>
            <w:tcW w:w="1559" w:type="dxa"/>
            <w:gridSpan w:val="5"/>
          </w:tcPr>
          <w:p w:rsidR="00BD3BFA" w:rsidRPr="0059244D" w:rsidRDefault="00BD3BFA" w:rsidP="009A30E6">
            <w:pPr>
              <w:ind w:left="-118" w:right="-75"/>
              <w:jc w:val="center"/>
              <w:rPr>
                <w:rFonts w:cs="Times New Roman"/>
                <w:sz w:val="16"/>
                <w:szCs w:val="16"/>
              </w:rPr>
            </w:pPr>
            <w:r w:rsidRPr="00775D8A">
              <w:rPr>
                <w:rFonts w:cs="Times New Roman"/>
                <w:sz w:val="16"/>
                <w:szCs w:val="16"/>
              </w:rPr>
              <w:t>16.676.620/0001-85</w:t>
            </w:r>
          </w:p>
        </w:tc>
        <w:tc>
          <w:tcPr>
            <w:tcW w:w="3390" w:type="dxa"/>
            <w:gridSpan w:val="4"/>
            <w:tcBorders>
              <w:right w:val="single" w:sz="12" w:space="0" w:color="auto"/>
            </w:tcBorders>
            <w:shd w:val="clear" w:color="auto" w:fill="D99594" w:themeFill="accent2" w:themeFillTint="99"/>
            <w:vAlign w:val="center"/>
          </w:tcPr>
          <w:p w:rsidR="00BD3BFA" w:rsidRDefault="00BD3BFA" w:rsidP="009A30E6">
            <w:pPr>
              <w:ind w:left="-118" w:right="-75"/>
              <w:jc w:val="center"/>
              <w:rPr>
                <w:rFonts w:cs="Times New Roman"/>
                <w:sz w:val="21"/>
                <w:szCs w:val="21"/>
              </w:rPr>
            </w:pPr>
            <w:r w:rsidRPr="001A5D3C">
              <w:rPr>
                <w:rFonts w:cs="Times New Roman"/>
                <w:sz w:val="18"/>
                <w:szCs w:val="21"/>
              </w:rPr>
              <w:t>Fundo apto a receber recursos do RPPS</w:t>
            </w:r>
          </w:p>
        </w:tc>
      </w:tr>
      <w:tr w:rsidR="00BD3BFA" w:rsidRPr="005D2CBE" w:rsidTr="009A30E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12" w:type="dxa"/>
          <w:trHeight w:hRule="exact" w:val="227"/>
        </w:trPr>
        <w:tc>
          <w:tcPr>
            <w:tcW w:w="4537" w:type="dxa"/>
            <w:gridSpan w:val="5"/>
            <w:tcBorders>
              <w:left w:val="single" w:sz="12" w:space="0" w:color="auto"/>
            </w:tcBorders>
          </w:tcPr>
          <w:p w:rsidR="00BD3BFA" w:rsidRPr="0059244D" w:rsidRDefault="00BD3BFA" w:rsidP="009A30E6">
            <w:pPr>
              <w:ind w:left="-118" w:right="-75"/>
              <w:rPr>
                <w:rFonts w:cs="Times New Roman"/>
                <w:sz w:val="16"/>
                <w:szCs w:val="16"/>
              </w:rPr>
            </w:pPr>
            <w:r w:rsidRPr="00775D8A">
              <w:rPr>
                <w:rFonts w:cs="Times New Roman"/>
                <w:sz w:val="16"/>
                <w:szCs w:val="16"/>
              </w:rPr>
              <w:lastRenderedPageBreak/>
              <w:t>CAIXA INCORPORAÇÃO IMOBILIÁRIA FIP</w:t>
            </w:r>
          </w:p>
        </w:tc>
        <w:tc>
          <w:tcPr>
            <w:tcW w:w="1559" w:type="dxa"/>
            <w:gridSpan w:val="5"/>
          </w:tcPr>
          <w:p w:rsidR="00BD3BFA" w:rsidRPr="0059244D" w:rsidRDefault="00BD3BFA" w:rsidP="009A30E6">
            <w:pPr>
              <w:ind w:left="-118" w:right="-75"/>
              <w:jc w:val="center"/>
              <w:rPr>
                <w:rFonts w:cs="Times New Roman"/>
                <w:sz w:val="16"/>
                <w:szCs w:val="16"/>
              </w:rPr>
            </w:pPr>
            <w:r w:rsidRPr="00775D8A">
              <w:rPr>
                <w:rFonts w:cs="Times New Roman"/>
                <w:sz w:val="16"/>
                <w:szCs w:val="16"/>
              </w:rPr>
              <w:t>13.767.159/0001-88</w:t>
            </w:r>
          </w:p>
        </w:tc>
        <w:tc>
          <w:tcPr>
            <w:tcW w:w="3390" w:type="dxa"/>
            <w:gridSpan w:val="4"/>
            <w:tcBorders>
              <w:right w:val="single" w:sz="12" w:space="0" w:color="auto"/>
            </w:tcBorders>
            <w:shd w:val="clear" w:color="auto" w:fill="D99594" w:themeFill="accent2" w:themeFillTint="99"/>
            <w:vAlign w:val="center"/>
          </w:tcPr>
          <w:p w:rsidR="00BD3BFA" w:rsidRDefault="00BD3BFA" w:rsidP="009A30E6">
            <w:pPr>
              <w:ind w:left="-118" w:right="-75"/>
              <w:jc w:val="center"/>
              <w:rPr>
                <w:rFonts w:cs="Times New Roman"/>
                <w:sz w:val="21"/>
                <w:szCs w:val="21"/>
              </w:rPr>
            </w:pPr>
            <w:r w:rsidRPr="001A5D3C">
              <w:rPr>
                <w:rFonts w:cs="Times New Roman"/>
                <w:sz w:val="18"/>
                <w:szCs w:val="21"/>
              </w:rPr>
              <w:t>Fundo apto a receber recursos do RPPS</w:t>
            </w:r>
          </w:p>
        </w:tc>
      </w:tr>
      <w:tr w:rsidR="00BD3BFA" w:rsidRPr="005D2CBE" w:rsidTr="009A30E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12" w:type="dxa"/>
          <w:trHeight w:hRule="exact" w:val="227"/>
        </w:trPr>
        <w:tc>
          <w:tcPr>
            <w:tcW w:w="4537" w:type="dxa"/>
            <w:gridSpan w:val="5"/>
            <w:tcBorders>
              <w:left w:val="single" w:sz="12" w:space="0" w:color="auto"/>
            </w:tcBorders>
          </w:tcPr>
          <w:p w:rsidR="00BD3BFA" w:rsidRPr="0059244D" w:rsidRDefault="00BD3BFA" w:rsidP="009A30E6">
            <w:pPr>
              <w:ind w:left="-118" w:right="-75"/>
              <w:rPr>
                <w:rFonts w:cs="Times New Roman"/>
                <w:sz w:val="16"/>
                <w:szCs w:val="16"/>
              </w:rPr>
            </w:pPr>
            <w:r w:rsidRPr="00775D8A">
              <w:rPr>
                <w:rFonts w:cs="Times New Roman"/>
                <w:sz w:val="16"/>
                <w:szCs w:val="16"/>
              </w:rPr>
              <w:t>CAIXA INTEGRAÇÃO LOGÍSTICA FIP</w:t>
            </w:r>
          </w:p>
        </w:tc>
        <w:tc>
          <w:tcPr>
            <w:tcW w:w="1559" w:type="dxa"/>
            <w:gridSpan w:val="5"/>
          </w:tcPr>
          <w:p w:rsidR="00BD3BFA" w:rsidRPr="0059244D" w:rsidRDefault="00BD3BFA" w:rsidP="009A30E6">
            <w:pPr>
              <w:ind w:left="-118" w:right="-75"/>
              <w:jc w:val="center"/>
              <w:rPr>
                <w:rFonts w:cs="Times New Roman"/>
                <w:sz w:val="16"/>
                <w:szCs w:val="16"/>
              </w:rPr>
            </w:pPr>
            <w:r w:rsidRPr="00775D8A">
              <w:rPr>
                <w:rFonts w:cs="Times New Roman"/>
                <w:sz w:val="16"/>
                <w:szCs w:val="16"/>
              </w:rPr>
              <w:t>16.877.859/0001-13</w:t>
            </w:r>
          </w:p>
        </w:tc>
        <w:tc>
          <w:tcPr>
            <w:tcW w:w="3390" w:type="dxa"/>
            <w:gridSpan w:val="4"/>
            <w:tcBorders>
              <w:right w:val="single" w:sz="12" w:space="0" w:color="auto"/>
            </w:tcBorders>
            <w:shd w:val="clear" w:color="auto" w:fill="D99594" w:themeFill="accent2" w:themeFillTint="99"/>
            <w:vAlign w:val="center"/>
          </w:tcPr>
          <w:p w:rsidR="00BD3BFA" w:rsidRDefault="00BD3BFA" w:rsidP="009A30E6">
            <w:pPr>
              <w:ind w:left="-118" w:right="-75"/>
              <w:jc w:val="center"/>
              <w:rPr>
                <w:rFonts w:cs="Times New Roman"/>
                <w:sz w:val="21"/>
                <w:szCs w:val="21"/>
              </w:rPr>
            </w:pPr>
            <w:r w:rsidRPr="001A5D3C">
              <w:rPr>
                <w:rFonts w:cs="Times New Roman"/>
                <w:sz w:val="18"/>
                <w:szCs w:val="21"/>
              </w:rPr>
              <w:t>Fundo apto a receber recursos do RPPS</w:t>
            </w:r>
          </w:p>
        </w:tc>
      </w:tr>
      <w:tr w:rsidR="00BD3BFA" w:rsidRPr="005D2CBE" w:rsidTr="009A30E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12" w:type="dxa"/>
          <w:trHeight w:hRule="exact" w:val="227"/>
        </w:trPr>
        <w:tc>
          <w:tcPr>
            <w:tcW w:w="4537" w:type="dxa"/>
            <w:gridSpan w:val="5"/>
            <w:tcBorders>
              <w:left w:val="single" w:sz="12" w:space="0" w:color="auto"/>
            </w:tcBorders>
          </w:tcPr>
          <w:p w:rsidR="00BD3BFA" w:rsidRPr="0059244D" w:rsidRDefault="00BD3BFA" w:rsidP="009A30E6">
            <w:pPr>
              <w:ind w:left="-118" w:right="-75"/>
              <w:rPr>
                <w:rFonts w:cs="Times New Roman"/>
                <w:sz w:val="16"/>
                <w:szCs w:val="16"/>
              </w:rPr>
            </w:pPr>
            <w:r w:rsidRPr="00775D8A">
              <w:rPr>
                <w:rFonts w:cs="Times New Roman"/>
                <w:sz w:val="16"/>
                <w:szCs w:val="16"/>
              </w:rPr>
              <w:t>CAIXA LOGÍSTICA FICFIP</w:t>
            </w:r>
          </w:p>
        </w:tc>
        <w:tc>
          <w:tcPr>
            <w:tcW w:w="1559" w:type="dxa"/>
            <w:gridSpan w:val="5"/>
          </w:tcPr>
          <w:p w:rsidR="00BD3BFA" w:rsidRPr="0059244D" w:rsidRDefault="00BD3BFA" w:rsidP="009A30E6">
            <w:pPr>
              <w:ind w:left="-118" w:right="-75"/>
              <w:jc w:val="center"/>
              <w:rPr>
                <w:rFonts w:cs="Times New Roman"/>
                <w:sz w:val="16"/>
                <w:szCs w:val="16"/>
              </w:rPr>
            </w:pPr>
            <w:r w:rsidRPr="00775D8A">
              <w:rPr>
                <w:rFonts w:cs="Times New Roman"/>
                <w:sz w:val="16"/>
                <w:szCs w:val="16"/>
              </w:rPr>
              <w:t>19.768.984/0001-83</w:t>
            </w:r>
          </w:p>
        </w:tc>
        <w:tc>
          <w:tcPr>
            <w:tcW w:w="3390" w:type="dxa"/>
            <w:gridSpan w:val="4"/>
            <w:tcBorders>
              <w:right w:val="single" w:sz="12" w:space="0" w:color="auto"/>
            </w:tcBorders>
            <w:shd w:val="clear" w:color="auto" w:fill="D99594" w:themeFill="accent2" w:themeFillTint="99"/>
            <w:vAlign w:val="center"/>
          </w:tcPr>
          <w:p w:rsidR="00BD3BFA" w:rsidRDefault="00BD3BFA" w:rsidP="009A30E6">
            <w:pPr>
              <w:ind w:left="-118" w:right="-75"/>
              <w:jc w:val="center"/>
              <w:rPr>
                <w:rFonts w:cs="Times New Roman"/>
                <w:sz w:val="21"/>
                <w:szCs w:val="21"/>
              </w:rPr>
            </w:pPr>
            <w:r w:rsidRPr="001A5D3C">
              <w:rPr>
                <w:rFonts w:cs="Times New Roman"/>
                <w:sz w:val="18"/>
                <w:szCs w:val="21"/>
              </w:rPr>
              <w:t>Fundo apto a receber recursos do RPPS</w:t>
            </w:r>
          </w:p>
        </w:tc>
      </w:tr>
      <w:tr w:rsidR="00BD3BFA" w:rsidRPr="005D2CBE" w:rsidTr="009A30E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12" w:type="dxa"/>
        </w:trPr>
        <w:tc>
          <w:tcPr>
            <w:tcW w:w="4537" w:type="dxa"/>
            <w:gridSpan w:val="5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D3BFA" w:rsidRPr="005D2CBE" w:rsidRDefault="00BD3BFA" w:rsidP="009A30E6">
            <w:pPr>
              <w:ind w:left="-118" w:right="-75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Outros</w:t>
            </w:r>
          </w:p>
        </w:tc>
        <w:tc>
          <w:tcPr>
            <w:tcW w:w="4949" w:type="dxa"/>
            <w:gridSpan w:val="9"/>
            <w:tcBorders>
              <w:bottom w:val="single" w:sz="4" w:space="0" w:color="auto"/>
              <w:right w:val="single" w:sz="12" w:space="0" w:color="auto"/>
            </w:tcBorders>
            <w:shd w:val="clear" w:color="auto" w:fill="D99594" w:themeFill="accent2" w:themeFillTint="99"/>
            <w:vAlign w:val="center"/>
          </w:tcPr>
          <w:p w:rsidR="00BD3BFA" w:rsidRPr="005D2CBE" w:rsidRDefault="00BD3BFA" w:rsidP="009A30E6">
            <w:pPr>
              <w:ind w:left="-118" w:right="-75"/>
              <w:rPr>
                <w:rFonts w:cs="Times New Roman"/>
                <w:sz w:val="21"/>
                <w:szCs w:val="21"/>
              </w:rPr>
            </w:pPr>
          </w:p>
        </w:tc>
      </w:tr>
      <w:tr w:rsidR="00BD3BFA" w:rsidRPr="005D2CBE" w:rsidTr="009A30E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12" w:type="dxa"/>
        </w:trPr>
        <w:tc>
          <w:tcPr>
            <w:tcW w:w="9486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3BFA" w:rsidRPr="00925479" w:rsidRDefault="00BD3BFA" w:rsidP="009A30E6">
            <w:pPr>
              <w:jc w:val="both"/>
              <w:rPr>
                <w:rFonts w:cs="Times New Roman"/>
                <w:sz w:val="16"/>
                <w:szCs w:val="16"/>
              </w:rPr>
            </w:pPr>
            <w:r w:rsidRPr="00925479">
              <w:rPr>
                <w:rFonts w:cs="Times New Roman"/>
                <w:sz w:val="16"/>
                <w:szCs w:val="16"/>
              </w:rPr>
              <w:t xml:space="preserve">Obs: quando da Decisão de Investimento no(s) referido(s) Fundo(s) de Investimento demonstrar </w:t>
            </w:r>
            <w:r>
              <w:rPr>
                <w:rFonts w:cs="Times New Roman"/>
                <w:sz w:val="16"/>
                <w:szCs w:val="16"/>
              </w:rPr>
              <w:t xml:space="preserve">na Autorização para Aplicação e Resgate (APR) o atendimento à Resolução do CMN nº 3.922/2010, 4.604/2017 e </w:t>
            </w:r>
            <w:r w:rsidRPr="00925479">
              <w:rPr>
                <w:rFonts w:cs="Times New Roman"/>
                <w:sz w:val="16"/>
                <w:szCs w:val="16"/>
              </w:rPr>
              <w:t xml:space="preserve">sua aderência à Política </w:t>
            </w:r>
            <w:r>
              <w:rPr>
                <w:rFonts w:cs="Times New Roman"/>
                <w:sz w:val="16"/>
                <w:szCs w:val="16"/>
              </w:rPr>
              <w:t xml:space="preserve">Anual </w:t>
            </w:r>
            <w:r w:rsidRPr="00925479">
              <w:rPr>
                <w:rFonts w:cs="Times New Roman"/>
                <w:sz w:val="16"/>
                <w:szCs w:val="16"/>
              </w:rPr>
              <w:t xml:space="preserve">de Investimentos, de acordo com o perfil </w:t>
            </w:r>
            <w:r>
              <w:rPr>
                <w:rFonts w:cs="Times New Roman"/>
                <w:sz w:val="16"/>
                <w:szCs w:val="16"/>
              </w:rPr>
              <w:t>da carteira</w:t>
            </w:r>
            <w:r w:rsidRPr="00925479">
              <w:rPr>
                <w:rFonts w:cs="Times New Roman"/>
                <w:sz w:val="16"/>
                <w:szCs w:val="16"/>
              </w:rPr>
              <w:t xml:space="preserve"> do RPPS na data</w:t>
            </w:r>
            <w:r>
              <w:rPr>
                <w:rFonts w:cs="Times New Roman"/>
                <w:sz w:val="16"/>
                <w:szCs w:val="16"/>
              </w:rPr>
              <w:t xml:space="preserve"> da alocação</w:t>
            </w:r>
            <w:r w:rsidRPr="00925479"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t xml:space="preserve">em caso de fundos com prazos para desinvestimento, o atestado de </w:t>
            </w:r>
            <w:r w:rsidRPr="00D7212C">
              <w:rPr>
                <w:rFonts w:cs="Times New Roman"/>
                <w:sz w:val="16"/>
                <w:szCs w:val="16"/>
              </w:rPr>
              <w:t xml:space="preserve">sua compatibilidade com as obrigações presentes e futuras do regime, </w:t>
            </w:r>
            <w:r>
              <w:rPr>
                <w:rFonts w:cs="Times New Roman"/>
                <w:sz w:val="16"/>
                <w:szCs w:val="16"/>
              </w:rPr>
              <w:t xml:space="preserve">a </w:t>
            </w:r>
            <w:r w:rsidRPr="00925479">
              <w:rPr>
                <w:rFonts w:cs="Times New Roman"/>
                <w:sz w:val="16"/>
                <w:szCs w:val="16"/>
              </w:rPr>
              <w:t>adequação do fundo à condição do RPPS</w:t>
            </w:r>
            <w:r>
              <w:rPr>
                <w:rFonts w:cs="Times New Roman"/>
                <w:sz w:val="16"/>
                <w:szCs w:val="16"/>
              </w:rPr>
              <w:t>, na respectiva data,</w:t>
            </w:r>
            <w:r w:rsidRPr="00925479">
              <w:rPr>
                <w:rFonts w:cs="Times New Roman"/>
                <w:sz w:val="16"/>
                <w:szCs w:val="16"/>
              </w:rPr>
              <w:t xml:space="preserve"> como Investidor </w:t>
            </w:r>
            <w:r>
              <w:rPr>
                <w:rFonts w:cs="Times New Roman"/>
                <w:sz w:val="16"/>
                <w:szCs w:val="16"/>
              </w:rPr>
              <w:t>Qualificado, se for o caso, além de, entre outros critérios, verificar se estão mantidas as condições de segurança, rentabilidade, solvência, liquidez e transparência analisadas durante o Credenciamento.</w:t>
            </w:r>
          </w:p>
        </w:tc>
      </w:tr>
      <w:tr w:rsidR="00BD3BFA" w:rsidRPr="005D2CBE" w:rsidTr="009A30E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12" w:type="dxa"/>
          <w:trHeight w:val="51"/>
        </w:trPr>
        <w:tc>
          <w:tcPr>
            <w:tcW w:w="9486" w:type="dxa"/>
            <w:gridSpan w:val="14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BD3BFA" w:rsidRPr="00486304" w:rsidRDefault="00BD3BFA" w:rsidP="009A30E6">
            <w:pPr>
              <w:rPr>
                <w:rFonts w:cs="Times New Roman"/>
                <w:sz w:val="12"/>
                <w:szCs w:val="12"/>
              </w:rPr>
            </w:pPr>
          </w:p>
        </w:tc>
      </w:tr>
      <w:tr w:rsidR="00BD3BFA" w:rsidRPr="00301C40" w:rsidTr="009A30E6">
        <w:trPr>
          <w:trHeight w:val="145"/>
        </w:trPr>
        <w:tc>
          <w:tcPr>
            <w:tcW w:w="5369" w:type="dxa"/>
            <w:gridSpan w:val="8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BD3BFA" w:rsidRPr="00461A5D" w:rsidRDefault="00BD3BFA" w:rsidP="009A30E6">
            <w:pPr>
              <w:jc w:val="right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Data:</w:t>
            </w:r>
          </w:p>
        </w:tc>
        <w:tc>
          <w:tcPr>
            <w:tcW w:w="412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BD3BFA" w:rsidRPr="00726294" w:rsidRDefault="00BD3BFA" w:rsidP="009A30E6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11/12/2018</w:t>
            </w:r>
          </w:p>
        </w:tc>
      </w:tr>
      <w:tr w:rsidR="00BD3BFA" w:rsidRPr="00301C40" w:rsidTr="009A30E6">
        <w:trPr>
          <w:trHeight w:val="145"/>
        </w:trPr>
        <w:tc>
          <w:tcPr>
            <w:tcW w:w="3262" w:type="dxa"/>
            <w:gridSpan w:val="4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3BFA" w:rsidRDefault="00BD3BFA" w:rsidP="009A30E6">
            <w:pPr>
              <w:ind w:left="31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1"/>
                <w:szCs w:val="21"/>
              </w:rPr>
              <w:t>Responsáveis pela Análise</w:t>
            </w:r>
            <w:r w:rsidRPr="00301C40">
              <w:rPr>
                <w:rFonts w:cs="Times New Roman"/>
                <w:b/>
                <w:sz w:val="21"/>
                <w:szCs w:val="21"/>
              </w:rPr>
              <w:t>:</w:t>
            </w:r>
          </w:p>
        </w:tc>
        <w:tc>
          <w:tcPr>
            <w:tcW w:w="210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BD3BFA" w:rsidRPr="00301C40" w:rsidRDefault="00BD3BFA" w:rsidP="009A30E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61A5D">
              <w:rPr>
                <w:rFonts w:cs="Times New Roman"/>
                <w:b/>
                <w:sz w:val="21"/>
                <w:szCs w:val="21"/>
              </w:rPr>
              <w:t>Cargo</w:t>
            </w:r>
          </w:p>
        </w:tc>
        <w:tc>
          <w:tcPr>
            <w:tcW w:w="198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BD3BFA" w:rsidRPr="00301C40" w:rsidRDefault="00BD3BFA" w:rsidP="009A30E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35F9A">
              <w:rPr>
                <w:rFonts w:cs="Times New Roman"/>
                <w:b/>
                <w:sz w:val="21"/>
                <w:szCs w:val="21"/>
              </w:rPr>
              <w:t>CPF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BD3BFA" w:rsidRPr="00301C40" w:rsidRDefault="00BD3BFA" w:rsidP="009A30E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26294">
              <w:rPr>
                <w:rFonts w:cs="Times New Roman"/>
                <w:b/>
                <w:sz w:val="21"/>
                <w:szCs w:val="21"/>
              </w:rPr>
              <w:t>Assinatura</w:t>
            </w:r>
          </w:p>
        </w:tc>
      </w:tr>
      <w:tr w:rsidR="00BD3BFA" w:rsidRPr="00726294" w:rsidTr="009A30E6">
        <w:trPr>
          <w:trHeight w:val="145"/>
        </w:trPr>
        <w:tc>
          <w:tcPr>
            <w:tcW w:w="3262" w:type="dxa"/>
            <w:gridSpan w:val="4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D99594" w:themeFill="accent2" w:themeFillTint="99"/>
            <w:vAlign w:val="center"/>
          </w:tcPr>
          <w:p w:rsidR="00BD3BFA" w:rsidRDefault="00BD3BFA" w:rsidP="009A30E6">
            <w:pPr>
              <w:ind w:left="318"/>
              <w:jc w:val="center"/>
              <w:rPr>
                <w:rFonts w:cs="Times New Roman"/>
                <w:b/>
                <w:sz w:val="21"/>
                <w:szCs w:val="21"/>
              </w:rPr>
            </w:pPr>
            <w:bookmarkStart w:id="0" w:name="_GoBack" w:colFirst="0" w:colLast="2"/>
            <w:r w:rsidRPr="006E388A">
              <w:rPr>
                <w:rFonts w:cs="Times New Roman"/>
                <w:b/>
                <w:sz w:val="21"/>
                <w:szCs w:val="21"/>
              </w:rPr>
              <w:t>LUCIANE VOGT</w:t>
            </w:r>
          </w:p>
        </w:tc>
        <w:tc>
          <w:tcPr>
            <w:tcW w:w="210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BD3BFA" w:rsidRPr="00461A5D" w:rsidRDefault="00BD3BFA" w:rsidP="009A30E6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PRESIDENTE/GESTOR</w:t>
            </w:r>
          </w:p>
        </w:tc>
        <w:tc>
          <w:tcPr>
            <w:tcW w:w="198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BD3BFA" w:rsidRPr="00F35F9A" w:rsidRDefault="00BD3BFA" w:rsidP="009A30E6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6E388A">
              <w:rPr>
                <w:rFonts w:cs="Times New Roman"/>
                <w:b/>
                <w:sz w:val="21"/>
                <w:szCs w:val="21"/>
              </w:rPr>
              <w:t>885.700.290-04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BD3BFA" w:rsidRPr="00726294" w:rsidRDefault="00BD3BFA" w:rsidP="009A30E6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BD3BFA" w:rsidRPr="00726294" w:rsidTr="009A30E6">
        <w:trPr>
          <w:trHeight w:val="145"/>
        </w:trPr>
        <w:tc>
          <w:tcPr>
            <w:tcW w:w="3262" w:type="dxa"/>
            <w:gridSpan w:val="4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D99594" w:themeFill="accent2" w:themeFillTint="99"/>
            <w:vAlign w:val="center"/>
          </w:tcPr>
          <w:p w:rsidR="00BD3BFA" w:rsidRDefault="00BD3BFA" w:rsidP="009A30E6">
            <w:pPr>
              <w:ind w:left="318"/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6E388A">
              <w:rPr>
                <w:rFonts w:cs="Times New Roman"/>
                <w:b/>
                <w:sz w:val="21"/>
                <w:szCs w:val="21"/>
              </w:rPr>
              <w:t>Walter Dreyer</w:t>
            </w:r>
          </w:p>
        </w:tc>
        <w:tc>
          <w:tcPr>
            <w:tcW w:w="210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BD3BFA" w:rsidRPr="00461A5D" w:rsidRDefault="00BD3BFA" w:rsidP="009A30E6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COMITÊ DE INVESTIMENTO</w:t>
            </w:r>
          </w:p>
        </w:tc>
        <w:tc>
          <w:tcPr>
            <w:tcW w:w="198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BD3BFA" w:rsidRPr="00F35F9A" w:rsidRDefault="00BD3BFA" w:rsidP="009A30E6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6E388A">
              <w:rPr>
                <w:rFonts w:cs="Times New Roman"/>
                <w:b/>
                <w:sz w:val="21"/>
                <w:szCs w:val="21"/>
              </w:rPr>
              <w:t>394.013.320-53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BD3BFA" w:rsidRPr="00726294" w:rsidRDefault="00BD3BFA" w:rsidP="009A30E6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BD3BFA" w:rsidRPr="00726294" w:rsidTr="009A30E6">
        <w:trPr>
          <w:trHeight w:val="145"/>
        </w:trPr>
        <w:tc>
          <w:tcPr>
            <w:tcW w:w="3262" w:type="dxa"/>
            <w:gridSpan w:val="4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D99594" w:themeFill="accent2" w:themeFillTint="99"/>
            <w:vAlign w:val="center"/>
          </w:tcPr>
          <w:p w:rsidR="00BD3BFA" w:rsidRDefault="00BD3BFA" w:rsidP="009A30E6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6E388A">
              <w:rPr>
                <w:rFonts w:cs="Times New Roman"/>
                <w:b/>
                <w:sz w:val="21"/>
                <w:szCs w:val="21"/>
              </w:rPr>
              <w:t>JÚLIA DEZINGRINI</w:t>
            </w:r>
          </w:p>
        </w:tc>
        <w:tc>
          <w:tcPr>
            <w:tcW w:w="210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BD3BFA" w:rsidRPr="00461A5D" w:rsidRDefault="00BD3BFA" w:rsidP="009A30E6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COMITÊ DE INVESTIMENTO</w:t>
            </w:r>
          </w:p>
        </w:tc>
        <w:tc>
          <w:tcPr>
            <w:tcW w:w="198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BD3BFA" w:rsidRPr="00F35F9A" w:rsidRDefault="00BD3BFA" w:rsidP="009A30E6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6E388A">
              <w:rPr>
                <w:rFonts w:cs="Times New Roman"/>
                <w:b/>
                <w:sz w:val="21"/>
                <w:szCs w:val="21"/>
              </w:rPr>
              <w:t>539.664.730-20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BD3BFA" w:rsidRPr="00726294" w:rsidRDefault="00BD3BFA" w:rsidP="009A30E6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bookmarkEnd w:id="0"/>
    </w:tbl>
    <w:p w:rsidR="00BD3BFA" w:rsidRDefault="00BD3BFA" w:rsidP="00BD3BFA">
      <w:pPr>
        <w:spacing w:after="0"/>
      </w:pPr>
    </w:p>
    <w:p w:rsidR="002831BD" w:rsidRPr="00BD3BFA" w:rsidRDefault="002831BD" w:rsidP="00BD3BFA"/>
    <w:sectPr w:rsidR="002831BD" w:rsidRPr="00BD3BFA" w:rsidSect="008425C7">
      <w:headerReference w:type="default" r:id="rId13"/>
      <w:footerReference w:type="default" r:id="rId14"/>
      <w:pgSz w:w="11906" w:h="16838"/>
      <w:pgMar w:top="1417" w:right="56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66BE" w:rsidRDefault="002A66BE" w:rsidP="00486A6F">
      <w:pPr>
        <w:spacing w:after="0" w:line="240" w:lineRule="auto"/>
      </w:pPr>
      <w:r>
        <w:separator/>
      </w:r>
    </w:p>
  </w:endnote>
  <w:endnote w:type="continuationSeparator" w:id="1">
    <w:p w:rsidR="002A66BE" w:rsidRDefault="002A66BE" w:rsidP="00486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Script">
    <w:panose1 w:val="020B0504020000000003"/>
    <w:charset w:val="00"/>
    <w:family w:val="swiss"/>
    <w:pitch w:val="variable"/>
    <w:sig w:usb0="0000028F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F45" w:rsidRPr="00877F45" w:rsidRDefault="00877F45" w:rsidP="00877F45">
    <w:pPr>
      <w:pStyle w:val="Rodap"/>
      <w:jc w:val="center"/>
      <w:rPr>
        <w:rFonts w:ascii="Constantia" w:hAnsi="Constantia"/>
        <w:i/>
      </w:rPr>
    </w:pPr>
    <w:r w:rsidRPr="00877F45">
      <w:rPr>
        <w:rFonts w:ascii="Constantia" w:hAnsi="Constantia"/>
        <w:i/>
      </w:rPr>
      <w:t>Rua Padre Anchieta, 90 – Bairro Centro – Chapada/RS</w:t>
    </w:r>
  </w:p>
  <w:p w:rsidR="00877F45" w:rsidRPr="00877F45" w:rsidRDefault="00877F45" w:rsidP="00877F45">
    <w:pPr>
      <w:pStyle w:val="Rodap"/>
      <w:jc w:val="center"/>
      <w:rPr>
        <w:rFonts w:ascii="Constantia" w:hAnsi="Constantia"/>
        <w:i/>
      </w:rPr>
    </w:pPr>
    <w:r w:rsidRPr="00877F45">
      <w:rPr>
        <w:rFonts w:ascii="Constantia" w:hAnsi="Constantia"/>
        <w:i/>
      </w:rPr>
      <w:t>CEP: 99.530-000     Fone: (54) 3333 1166</w:t>
    </w:r>
  </w:p>
  <w:p w:rsidR="00877F45" w:rsidRDefault="00877F45">
    <w:pPr>
      <w:pStyle w:val="Rodap"/>
    </w:pPr>
  </w:p>
  <w:p w:rsidR="00877F45" w:rsidRDefault="00877F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66BE" w:rsidRDefault="002A66BE" w:rsidP="00486A6F">
      <w:pPr>
        <w:spacing w:after="0" w:line="240" w:lineRule="auto"/>
      </w:pPr>
      <w:r>
        <w:separator/>
      </w:r>
    </w:p>
  </w:footnote>
  <w:footnote w:type="continuationSeparator" w:id="1">
    <w:p w:rsidR="002A66BE" w:rsidRDefault="002A66BE" w:rsidP="00486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7F7F7F" w:themeColor="background1" w:themeShade="7F"/>
        <w:spacing w:val="60"/>
      </w:rPr>
      <w:id w:val="7432607"/>
      <w:docPartObj>
        <w:docPartGallery w:val="Page Numbers (Top of Page)"/>
        <w:docPartUnique/>
      </w:docPartObj>
    </w:sdtPr>
    <w:sdtEndPr>
      <w:rPr>
        <w:color w:val="auto"/>
        <w:spacing w:val="0"/>
      </w:rPr>
    </w:sdtEndPr>
    <w:sdtContent>
      <w:p w:rsidR="001A1334" w:rsidRDefault="001A1334" w:rsidP="001A1334">
        <w:pPr>
          <w:pStyle w:val="Cabealho"/>
          <w:pBdr>
            <w:bottom w:val="single" w:sz="4" w:space="1" w:color="D9D9D9" w:themeColor="background1" w:themeShade="D9"/>
          </w:pBdr>
        </w:pPr>
        <w:r w:rsidRPr="001A1334">
          <w:rPr>
            <w:rFonts w:ascii="Segoe Script" w:hAnsi="Segoe Script"/>
            <w:b/>
            <w:color w:val="7F7F7F" w:themeColor="background1" w:themeShade="7F"/>
            <w:spacing w:val="60"/>
            <w:sz w:val="28"/>
            <w:szCs w:val="28"/>
          </w:rPr>
          <w:t>Comitê de Investimentos</w:t>
        </w:r>
        <w:r>
          <w:rPr>
            <w:color w:val="7F7F7F" w:themeColor="background1" w:themeShade="7F"/>
            <w:spacing w:val="60"/>
          </w:rPr>
          <w:t xml:space="preserve">                    </w:t>
        </w:r>
        <w:r w:rsidR="008425C7">
          <w:rPr>
            <w:color w:val="7F7F7F" w:themeColor="background1" w:themeShade="7F"/>
            <w:spacing w:val="60"/>
          </w:rPr>
          <w:t xml:space="preserve">                </w:t>
        </w:r>
        <w:r>
          <w:rPr>
            <w:color w:val="7F7F7F" w:themeColor="background1" w:themeShade="7F"/>
            <w:spacing w:val="60"/>
          </w:rPr>
          <w:t>Página</w:t>
        </w:r>
        <w:r>
          <w:t xml:space="preserve"> | </w:t>
        </w:r>
        <w:fldSimple w:instr=" PAGE   \* MERGEFORMAT ">
          <w:r w:rsidR="0016561D" w:rsidRPr="0016561D">
            <w:rPr>
              <w:b/>
              <w:noProof/>
            </w:rPr>
            <w:t>1</w:t>
          </w:r>
        </w:fldSimple>
      </w:p>
      <w:p w:rsidR="001A1334" w:rsidRPr="001A1334" w:rsidRDefault="001A1334" w:rsidP="001A1334">
        <w:pPr>
          <w:pStyle w:val="Cabealho"/>
          <w:pBdr>
            <w:bottom w:val="single" w:sz="4" w:space="1" w:color="D9D9D9" w:themeColor="background1" w:themeShade="D9"/>
          </w:pBdr>
        </w:pPr>
        <w:r>
          <w:rPr>
            <w:color w:val="7F7F7F" w:themeColor="background1" w:themeShade="7F"/>
            <w:spacing w:val="60"/>
          </w:rPr>
          <w:t>RPPS/Chapada</w:t>
        </w:r>
      </w:p>
    </w:sdtContent>
  </w:sdt>
  <w:p w:rsidR="00486A6F" w:rsidRDefault="00486A6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26542"/>
    <w:multiLevelType w:val="hybridMultilevel"/>
    <w:tmpl w:val="C3646666"/>
    <w:lvl w:ilvl="0" w:tplc="0416000F">
      <w:start w:val="1"/>
      <w:numFmt w:val="decimal"/>
      <w:lvlText w:val="%1."/>
      <w:lvlJc w:val="left"/>
      <w:pPr>
        <w:ind w:left="494" w:hanging="360"/>
      </w:p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">
    <w:nsid w:val="0D244A71"/>
    <w:multiLevelType w:val="hybridMultilevel"/>
    <w:tmpl w:val="871CAF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44A55"/>
    <w:multiLevelType w:val="hybridMultilevel"/>
    <w:tmpl w:val="E78807CE"/>
    <w:lvl w:ilvl="0" w:tplc="CACA50B0">
      <w:start w:val="1"/>
      <w:numFmt w:val="decimal"/>
      <w:lvlText w:val="%1."/>
      <w:lvlJc w:val="left"/>
      <w:pPr>
        <w:ind w:left="28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01" w:hanging="360"/>
      </w:pPr>
    </w:lvl>
    <w:lvl w:ilvl="2" w:tplc="0416001B" w:tentative="1">
      <w:start w:val="1"/>
      <w:numFmt w:val="lowerRoman"/>
      <w:lvlText w:val="%3."/>
      <w:lvlJc w:val="right"/>
      <w:pPr>
        <w:ind w:left="1721" w:hanging="180"/>
      </w:pPr>
    </w:lvl>
    <w:lvl w:ilvl="3" w:tplc="0416000F" w:tentative="1">
      <w:start w:val="1"/>
      <w:numFmt w:val="decimal"/>
      <w:lvlText w:val="%4."/>
      <w:lvlJc w:val="left"/>
      <w:pPr>
        <w:ind w:left="2441" w:hanging="360"/>
      </w:pPr>
    </w:lvl>
    <w:lvl w:ilvl="4" w:tplc="04160019" w:tentative="1">
      <w:start w:val="1"/>
      <w:numFmt w:val="lowerLetter"/>
      <w:lvlText w:val="%5."/>
      <w:lvlJc w:val="left"/>
      <w:pPr>
        <w:ind w:left="3161" w:hanging="360"/>
      </w:pPr>
    </w:lvl>
    <w:lvl w:ilvl="5" w:tplc="0416001B" w:tentative="1">
      <w:start w:val="1"/>
      <w:numFmt w:val="lowerRoman"/>
      <w:lvlText w:val="%6."/>
      <w:lvlJc w:val="right"/>
      <w:pPr>
        <w:ind w:left="3881" w:hanging="180"/>
      </w:pPr>
    </w:lvl>
    <w:lvl w:ilvl="6" w:tplc="0416000F" w:tentative="1">
      <w:start w:val="1"/>
      <w:numFmt w:val="decimal"/>
      <w:lvlText w:val="%7."/>
      <w:lvlJc w:val="left"/>
      <w:pPr>
        <w:ind w:left="4601" w:hanging="360"/>
      </w:pPr>
    </w:lvl>
    <w:lvl w:ilvl="7" w:tplc="04160019" w:tentative="1">
      <w:start w:val="1"/>
      <w:numFmt w:val="lowerLetter"/>
      <w:lvlText w:val="%8."/>
      <w:lvlJc w:val="left"/>
      <w:pPr>
        <w:ind w:left="5321" w:hanging="360"/>
      </w:pPr>
    </w:lvl>
    <w:lvl w:ilvl="8" w:tplc="0416001B" w:tentative="1">
      <w:start w:val="1"/>
      <w:numFmt w:val="lowerRoman"/>
      <w:lvlText w:val="%9."/>
      <w:lvlJc w:val="right"/>
      <w:pPr>
        <w:ind w:left="6041" w:hanging="180"/>
      </w:pPr>
    </w:lvl>
  </w:abstractNum>
  <w:abstractNum w:abstractNumId="3">
    <w:nsid w:val="193E1103"/>
    <w:multiLevelType w:val="hybridMultilevel"/>
    <w:tmpl w:val="BB1CA98A"/>
    <w:lvl w:ilvl="0" w:tplc="0416000F">
      <w:start w:val="1"/>
      <w:numFmt w:val="decimal"/>
      <w:lvlText w:val="%1."/>
      <w:lvlJc w:val="left"/>
      <w:pPr>
        <w:ind w:left="494" w:hanging="360"/>
      </w:p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4">
    <w:nsid w:val="1DC25D81"/>
    <w:multiLevelType w:val="hybridMultilevel"/>
    <w:tmpl w:val="CF6E33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B473BD"/>
    <w:multiLevelType w:val="hybridMultilevel"/>
    <w:tmpl w:val="F162D7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715F68"/>
    <w:multiLevelType w:val="hybridMultilevel"/>
    <w:tmpl w:val="4CCE062C"/>
    <w:lvl w:ilvl="0" w:tplc="4802C18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6F150A"/>
    <w:multiLevelType w:val="hybridMultilevel"/>
    <w:tmpl w:val="479A562A"/>
    <w:lvl w:ilvl="0" w:tplc="C72207F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EA379D"/>
    <w:multiLevelType w:val="hybridMultilevel"/>
    <w:tmpl w:val="1286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256E8F"/>
    <w:multiLevelType w:val="hybridMultilevel"/>
    <w:tmpl w:val="4CF60CE8"/>
    <w:lvl w:ilvl="0" w:tplc="0416000F">
      <w:start w:val="1"/>
      <w:numFmt w:val="decimal"/>
      <w:lvlText w:val="%1."/>
      <w:lvlJc w:val="left"/>
      <w:pPr>
        <w:ind w:left="4330" w:hanging="360"/>
      </w:p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0">
    <w:nsid w:val="3D384145"/>
    <w:multiLevelType w:val="hybridMultilevel"/>
    <w:tmpl w:val="53A444FC"/>
    <w:lvl w:ilvl="0" w:tplc="331035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2E10CF"/>
    <w:multiLevelType w:val="hybridMultilevel"/>
    <w:tmpl w:val="0BEA86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E71C83"/>
    <w:multiLevelType w:val="hybridMultilevel"/>
    <w:tmpl w:val="4FDC02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1F1366"/>
    <w:multiLevelType w:val="hybridMultilevel"/>
    <w:tmpl w:val="AAE6BF2A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9863C7"/>
    <w:multiLevelType w:val="hybridMultilevel"/>
    <w:tmpl w:val="46A828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E9675C"/>
    <w:multiLevelType w:val="hybridMultilevel"/>
    <w:tmpl w:val="223472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6C44E5"/>
    <w:multiLevelType w:val="hybridMultilevel"/>
    <w:tmpl w:val="FBB85A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A31525"/>
    <w:multiLevelType w:val="hybridMultilevel"/>
    <w:tmpl w:val="B484A736"/>
    <w:lvl w:ilvl="0" w:tplc="AC8E5A8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9D444B"/>
    <w:multiLevelType w:val="hybridMultilevel"/>
    <w:tmpl w:val="42623D96"/>
    <w:lvl w:ilvl="0" w:tplc="C326132E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50" w:hanging="360"/>
      </w:pPr>
    </w:lvl>
    <w:lvl w:ilvl="2" w:tplc="0416001B" w:tentative="1">
      <w:start w:val="1"/>
      <w:numFmt w:val="lowerRoman"/>
      <w:lvlText w:val="%3."/>
      <w:lvlJc w:val="right"/>
      <w:pPr>
        <w:ind w:left="2070" w:hanging="180"/>
      </w:pPr>
    </w:lvl>
    <w:lvl w:ilvl="3" w:tplc="0416000F" w:tentative="1">
      <w:start w:val="1"/>
      <w:numFmt w:val="decimal"/>
      <w:lvlText w:val="%4."/>
      <w:lvlJc w:val="left"/>
      <w:pPr>
        <w:ind w:left="2790" w:hanging="360"/>
      </w:pPr>
    </w:lvl>
    <w:lvl w:ilvl="4" w:tplc="04160019" w:tentative="1">
      <w:start w:val="1"/>
      <w:numFmt w:val="lowerLetter"/>
      <w:lvlText w:val="%5."/>
      <w:lvlJc w:val="left"/>
      <w:pPr>
        <w:ind w:left="3510" w:hanging="360"/>
      </w:pPr>
    </w:lvl>
    <w:lvl w:ilvl="5" w:tplc="0416001B" w:tentative="1">
      <w:start w:val="1"/>
      <w:numFmt w:val="lowerRoman"/>
      <w:lvlText w:val="%6."/>
      <w:lvlJc w:val="right"/>
      <w:pPr>
        <w:ind w:left="4230" w:hanging="180"/>
      </w:pPr>
    </w:lvl>
    <w:lvl w:ilvl="6" w:tplc="0416000F" w:tentative="1">
      <w:start w:val="1"/>
      <w:numFmt w:val="decimal"/>
      <w:lvlText w:val="%7."/>
      <w:lvlJc w:val="left"/>
      <w:pPr>
        <w:ind w:left="4950" w:hanging="360"/>
      </w:pPr>
    </w:lvl>
    <w:lvl w:ilvl="7" w:tplc="04160019" w:tentative="1">
      <w:start w:val="1"/>
      <w:numFmt w:val="lowerLetter"/>
      <w:lvlText w:val="%8."/>
      <w:lvlJc w:val="left"/>
      <w:pPr>
        <w:ind w:left="5670" w:hanging="360"/>
      </w:pPr>
    </w:lvl>
    <w:lvl w:ilvl="8" w:tplc="0416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9">
    <w:nsid w:val="72A91887"/>
    <w:multiLevelType w:val="hybridMultilevel"/>
    <w:tmpl w:val="E1CABF1A"/>
    <w:lvl w:ilvl="0" w:tplc="06C628F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BF26A8"/>
    <w:multiLevelType w:val="hybridMultilevel"/>
    <w:tmpl w:val="92487F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DC7B75"/>
    <w:multiLevelType w:val="hybridMultilevel"/>
    <w:tmpl w:val="39DC0A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4F3EBB"/>
    <w:multiLevelType w:val="hybridMultilevel"/>
    <w:tmpl w:val="5CD4CF0C"/>
    <w:lvl w:ilvl="0" w:tplc="0416000F">
      <w:start w:val="1"/>
      <w:numFmt w:val="decimal"/>
      <w:lvlText w:val="%1."/>
      <w:lvlJc w:val="left"/>
      <w:pPr>
        <w:ind w:left="3600" w:hanging="360"/>
      </w:pPr>
    </w:lvl>
    <w:lvl w:ilvl="1" w:tplc="04160019" w:tentative="1">
      <w:start w:val="1"/>
      <w:numFmt w:val="lowerLetter"/>
      <w:lvlText w:val="%2."/>
      <w:lvlJc w:val="left"/>
      <w:pPr>
        <w:ind w:left="4320" w:hanging="360"/>
      </w:pPr>
    </w:lvl>
    <w:lvl w:ilvl="2" w:tplc="0416001B" w:tentative="1">
      <w:start w:val="1"/>
      <w:numFmt w:val="lowerRoman"/>
      <w:lvlText w:val="%3."/>
      <w:lvlJc w:val="right"/>
      <w:pPr>
        <w:ind w:left="5040" w:hanging="180"/>
      </w:pPr>
    </w:lvl>
    <w:lvl w:ilvl="3" w:tplc="0416000F" w:tentative="1">
      <w:start w:val="1"/>
      <w:numFmt w:val="decimal"/>
      <w:lvlText w:val="%4."/>
      <w:lvlJc w:val="left"/>
      <w:pPr>
        <w:ind w:left="5760" w:hanging="360"/>
      </w:pPr>
    </w:lvl>
    <w:lvl w:ilvl="4" w:tplc="04160019" w:tentative="1">
      <w:start w:val="1"/>
      <w:numFmt w:val="lowerLetter"/>
      <w:lvlText w:val="%5."/>
      <w:lvlJc w:val="left"/>
      <w:pPr>
        <w:ind w:left="6480" w:hanging="360"/>
      </w:pPr>
    </w:lvl>
    <w:lvl w:ilvl="5" w:tplc="0416001B" w:tentative="1">
      <w:start w:val="1"/>
      <w:numFmt w:val="lowerRoman"/>
      <w:lvlText w:val="%6."/>
      <w:lvlJc w:val="right"/>
      <w:pPr>
        <w:ind w:left="7200" w:hanging="180"/>
      </w:pPr>
    </w:lvl>
    <w:lvl w:ilvl="6" w:tplc="0416000F" w:tentative="1">
      <w:start w:val="1"/>
      <w:numFmt w:val="decimal"/>
      <w:lvlText w:val="%7."/>
      <w:lvlJc w:val="left"/>
      <w:pPr>
        <w:ind w:left="7920" w:hanging="360"/>
      </w:pPr>
    </w:lvl>
    <w:lvl w:ilvl="7" w:tplc="04160019" w:tentative="1">
      <w:start w:val="1"/>
      <w:numFmt w:val="lowerLetter"/>
      <w:lvlText w:val="%8."/>
      <w:lvlJc w:val="left"/>
      <w:pPr>
        <w:ind w:left="8640" w:hanging="360"/>
      </w:pPr>
    </w:lvl>
    <w:lvl w:ilvl="8" w:tplc="0416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10"/>
  </w:num>
  <w:num w:numId="2">
    <w:abstractNumId w:val="22"/>
  </w:num>
  <w:num w:numId="3">
    <w:abstractNumId w:val="8"/>
  </w:num>
  <w:num w:numId="4">
    <w:abstractNumId w:val="20"/>
  </w:num>
  <w:num w:numId="5">
    <w:abstractNumId w:val="1"/>
  </w:num>
  <w:num w:numId="6">
    <w:abstractNumId w:val="16"/>
  </w:num>
  <w:num w:numId="7">
    <w:abstractNumId w:val="5"/>
  </w:num>
  <w:num w:numId="8">
    <w:abstractNumId w:val="19"/>
  </w:num>
  <w:num w:numId="9">
    <w:abstractNumId w:val="15"/>
  </w:num>
  <w:num w:numId="10">
    <w:abstractNumId w:val="17"/>
  </w:num>
  <w:num w:numId="11">
    <w:abstractNumId w:val="4"/>
  </w:num>
  <w:num w:numId="12">
    <w:abstractNumId w:val="21"/>
  </w:num>
  <w:num w:numId="13">
    <w:abstractNumId w:val="14"/>
  </w:num>
  <w:num w:numId="14">
    <w:abstractNumId w:val="12"/>
  </w:num>
  <w:num w:numId="15">
    <w:abstractNumId w:val="11"/>
  </w:num>
  <w:num w:numId="16">
    <w:abstractNumId w:val="9"/>
  </w:num>
  <w:num w:numId="17">
    <w:abstractNumId w:val="0"/>
  </w:num>
  <w:num w:numId="18">
    <w:abstractNumId w:val="3"/>
  </w:num>
  <w:num w:numId="19">
    <w:abstractNumId w:val="13"/>
  </w:num>
  <w:num w:numId="20">
    <w:abstractNumId w:val="7"/>
  </w:num>
  <w:num w:numId="21">
    <w:abstractNumId w:val="6"/>
  </w:num>
  <w:num w:numId="22">
    <w:abstractNumId w:val="2"/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0418"/>
  </w:hdrShapeDefaults>
  <w:footnotePr>
    <w:footnote w:id="0"/>
    <w:footnote w:id="1"/>
  </w:footnotePr>
  <w:endnotePr>
    <w:endnote w:id="0"/>
    <w:endnote w:id="1"/>
  </w:endnotePr>
  <w:compat/>
  <w:rsids>
    <w:rsidRoot w:val="00486A6F"/>
    <w:rsid w:val="00003518"/>
    <w:rsid w:val="00022C7F"/>
    <w:rsid w:val="00027A6F"/>
    <w:rsid w:val="00041FC4"/>
    <w:rsid w:val="000456C8"/>
    <w:rsid w:val="00045B35"/>
    <w:rsid w:val="00081279"/>
    <w:rsid w:val="000A058D"/>
    <w:rsid w:val="000D3ECA"/>
    <w:rsid w:val="000D5E3C"/>
    <w:rsid w:val="000E2396"/>
    <w:rsid w:val="000E6B97"/>
    <w:rsid w:val="000F455C"/>
    <w:rsid w:val="001020BD"/>
    <w:rsid w:val="00120B35"/>
    <w:rsid w:val="00126DC1"/>
    <w:rsid w:val="00127A51"/>
    <w:rsid w:val="001418D1"/>
    <w:rsid w:val="001645E9"/>
    <w:rsid w:val="0016561D"/>
    <w:rsid w:val="00186146"/>
    <w:rsid w:val="001967BA"/>
    <w:rsid w:val="001A1334"/>
    <w:rsid w:val="001B2225"/>
    <w:rsid w:val="001B4D90"/>
    <w:rsid w:val="001C2AE6"/>
    <w:rsid w:val="001C5FAE"/>
    <w:rsid w:val="001D1754"/>
    <w:rsid w:val="001D21FA"/>
    <w:rsid w:val="001E6625"/>
    <w:rsid w:val="001E70AB"/>
    <w:rsid w:val="001F2FD7"/>
    <w:rsid w:val="001F6588"/>
    <w:rsid w:val="001F65A0"/>
    <w:rsid w:val="00207A0C"/>
    <w:rsid w:val="002210F6"/>
    <w:rsid w:val="00222D77"/>
    <w:rsid w:val="00231712"/>
    <w:rsid w:val="00236202"/>
    <w:rsid w:val="00240143"/>
    <w:rsid w:val="00240C7C"/>
    <w:rsid w:val="00245DF3"/>
    <w:rsid w:val="00246F6C"/>
    <w:rsid w:val="00257A58"/>
    <w:rsid w:val="002831BD"/>
    <w:rsid w:val="002832F2"/>
    <w:rsid w:val="00287E4F"/>
    <w:rsid w:val="002908DE"/>
    <w:rsid w:val="00291567"/>
    <w:rsid w:val="002A66BE"/>
    <w:rsid w:val="002B6CB6"/>
    <w:rsid w:val="002E0630"/>
    <w:rsid w:val="002E3F4F"/>
    <w:rsid w:val="002E7DB5"/>
    <w:rsid w:val="002F07F5"/>
    <w:rsid w:val="002F56FE"/>
    <w:rsid w:val="003009FA"/>
    <w:rsid w:val="003409BB"/>
    <w:rsid w:val="003429BB"/>
    <w:rsid w:val="00351B5D"/>
    <w:rsid w:val="00351CEF"/>
    <w:rsid w:val="00356F7B"/>
    <w:rsid w:val="0035770B"/>
    <w:rsid w:val="00370C27"/>
    <w:rsid w:val="003767EC"/>
    <w:rsid w:val="003A02DF"/>
    <w:rsid w:val="003B09E4"/>
    <w:rsid w:val="003F36ED"/>
    <w:rsid w:val="0040437E"/>
    <w:rsid w:val="004251A3"/>
    <w:rsid w:val="00426AF6"/>
    <w:rsid w:val="0043022A"/>
    <w:rsid w:val="00431491"/>
    <w:rsid w:val="004379B0"/>
    <w:rsid w:val="00437F7F"/>
    <w:rsid w:val="00451B64"/>
    <w:rsid w:val="00457A65"/>
    <w:rsid w:val="00486A6F"/>
    <w:rsid w:val="004979F9"/>
    <w:rsid w:val="004A1BAA"/>
    <w:rsid w:val="004A25D4"/>
    <w:rsid w:val="004B43FA"/>
    <w:rsid w:val="004B5D99"/>
    <w:rsid w:val="004C67F5"/>
    <w:rsid w:val="004D0A79"/>
    <w:rsid w:val="004E7350"/>
    <w:rsid w:val="004F3C64"/>
    <w:rsid w:val="004F63E0"/>
    <w:rsid w:val="00502435"/>
    <w:rsid w:val="00502D13"/>
    <w:rsid w:val="00511D92"/>
    <w:rsid w:val="00512199"/>
    <w:rsid w:val="00512DBF"/>
    <w:rsid w:val="00514598"/>
    <w:rsid w:val="00514888"/>
    <w:rsid w:val="00542712"/>
    <w:rsid w:val="00576DEC"/>
    <w:rsid w:val="00582DBD"/>
    <w:rsid w:val="00585964"/>
    <w:rsid w:val="00595E86"/>
    <w:rsid w:val="005971AA"/>
    <w:rsid w:val="005A199C"/>
    <w:rsid w:val="005B473A"/>
    <w:rsid w:val="005B4E10"/>
    <w:rsid w:val="005C3AAA"/>
    <w:rsid w:val="005D2537"/>
    <w:rsid w:val="005D6D9C"/>
    <w:rsid w:val="005E28F4"/>
    <w:rsid w:val="005F2BF1"/>
    <w:rsid w:val="005F3334"/>
    <w:rsid w:val="005F7C9F"/>
    <w:rsid w:val="006021C7"/>
    <w:rsid w:val="00633F12"/>
    <w:rsid w:val="00634AE7"/>
    <w:rsid w:val="00646AF4"/>
    <w:rsid w:val="00657908"/>
    <w:rsid w:val="0066016E"/>
    <w:rsid w:val="00667CE0"/>
    <w:rsid w:val="006703C9"/>
    <w:rsid w:val="00681D16"/>
    <w:rsid w:val="0068317E"/>
    <w:rsid w:val="00687B6A"/>
    <w:rsid w:val="006B760D"/>
    <w:rsid w:val="006C3CD0"/>
    <w:rsid w:val="006E1548"/>
    <w:rsid w:val="006E4E78"/>
    <w:rsid w:val="006E7C81"/>
    <w:rsid w:val="006F604E"/>
    <w:rsid w:val="00700D3D"/>
    <w:rsid w:val="00702C86"/>
    <w:rsid w:val="00707D17"/>
    <w:rsid w:val="0071128B"/>
    <w:rsid w:val="00711A5F"/>
    <w:rsid w:val="00734FB7"/>
    <w:rsid w:val="007441C8"/>
    <w:rsid w:val="0074493D"/>
    <w:rsid w:val="00745FE3"/>
    <w:rsid w:val="00761C48"/>
    <w:rsid w:val="00767778"/>
    <w:rsid w:val="00773BB7"/>
    <w:rsid w:val="00780FA2"/>
    <w:rsid w:val="007815FD"/>
    <w:rsid w:val="0079140C"/>
    <w:rsid w:val="00795382"/>
    <w:rsid w:val="007D2A55"/>
    <w:rsid w:val="007E298C"/>
    <w:rsid w:val="007E3BFD"/>
    <w:rsid w:val="00810A6F"/>
    <w:rsid w:val="008148CF"/>
    <w:rsid w:val="0082721E"/>
    <w:rsid w:val="00835C28"/>
    <w:rsid w:val="008425C7"/>
    <w:rsid w:val="008478A2"/>
    <w:rsid w:val="0085037E"/>
    <w:rsid w:val="008635C7"/>
    <w:rsid w:val="00867296"/>
    <w:rsid w:val="008702CF"/>
    <w:rsid w:val="008716EE"/>
    <w:rsid w:val="00877F45"/>
    <w:rsid w:val="0088573A"/>
    <w:rsid w:val="008B315A"/>
    <w:rsid w:val="008B41C9"/>
    <w:rsid w:val="008C1E6D"/>
    <w:rsid w:val="009037BA"/>
    <w:rsid w:val="00911114"/>
    <w:rsid w:val="00911606"/>
    <w:rsid w:val="00943F49"/>
    <w:rsid w:val="00946390"/>
    <w:rsid w:val="0096643E"/>
    <w:rsid w:val="009A2133"/>
    <w:rsid w:val="009B78B1"/>
    <w:rsid w:val="009D1B9D"/>
    <w:rsid w:val="009D39FD"/>
    <w:rsid w:val="009D7F7A"/>
    <w:rsid w:val="009F0459"/>
    <w:rsid w:val="00A10581"/>
    <w:rsid w:val="00A35B15"/>
    <w:rsid w:val="00A360EF"/>
    <w:rsid w:val="00A37E3A"/>
    <w:rsid w:val="00A43094"/>
    <w:rsid w:val="00A52C6E"/>
    <w:rsid w:val="00A61FBF"/>
    <w:rsid w:val="00A632BD"/>
    <w:rsid w:val="00A95024"/>
    <w:rsid w:val="00AA1564"/>
    <w:rsid w:val="00AA21FC"/>
    <w:rsid w:val="00AA23AE"/>
    <w:rsid w:val="00AA28F0"/>
    <w:rsid w:val="00AA47C6"/>
    <w:rsid w:val="00AA6BC4"/>
    <w:rsid w:val="00AB16EB"/>
    <w:rsid w:val="00AB6984"/>
    <w:rsid w:val="00AC42B1"/>
    <w:rsid w:val="00AD5668"/>
    <w:rsid w:val="00AE623B"/>
    <w:rsid w:val="00AE6B2B"/>
    <w:rsid w:val="00AE7F72"/>
    <w:rsid w:val="00B173E8"/>
    <w:rsid w:val="00B23F97"/>
    <w:rsid w:val="00B24CB4"/>
    <w:rsid w:val="00B26053"/>
    <w:rsid w:val="00B263D7"/>
    <w:rsid w:val="00B30B4F"/>
    <w:rsid w:val="00B35706"/>
    <w:rsid w:val="00B436EE"/>
    <w:rsid w:val="00B513D0"/>
    <w:rsid w:val="00B638E7"/>
    <w:rsid w:val="00B86836"/>
    <w:rsid w:val="00BA62EB"/>
    <w:rsid w:val="00BD3BFA"/>
    <w:rsid w:val="00BD6EB2"/>
    <w:rsid w:val="00BE7D77"/>
    <w:rsid w:val="00BF7227"/>
    <w:rsid w:val="00C129F0"/>
    <w:rsid w:val="00C240E0"/>
    <w:rsid w:val="00C44AC1"/>
    <w:rsid w:val="00C65E6D"/>
    <w:rsid w:val="00C83232"/>
    <w:rsid w:val="00C9542C"/>
    <w:rsid w:val="00CA6FEA"/>
    <w:rsid w:val="00CB0587"/>
    <w:rsid w:val="00CB0D15"/>
    <w:rsid w:val="00CB7027"/>
    <w:rsid w:val="00CD2A1D"/>
    <w:rsid w:val="00D168F5"/>
    <w:rsid w:val="00D411C8"/>
    <w:rsid w:val="00D414C0"/>
    <w:rsid w:val="00D434DD"/>
    <w:rsid w:val="00D44A50"/>
    <w:rsid w:val="00D63215"/>
    <w:rsid w:val="00D82CB7"/>
    <w:rsid w:val="00D911E8"/>
    <w:rsid w:val="00D963B8"/>
    <w:rsid w:val="00D966E6"/>
    <w:rsid w:val="00D978F4"/>
    <w:rsid w:val="00DB4D5D"/>
    <w:rsid w:val="00DC0DC0"/>
    <w:rsid w:val="00DD2AF1"/>
    <w:rsid w:val="00DD583D"/>
    <w:rsid w:val="00DD7D87"/>
    <w:rsid w:val="00DE00C1"/>
    <w:rsid w:val="00DE32D9"/>
    <w:rsid w:val="00DE3D5F"/>
    <w:rsid w:val="00E20AE9"/>
    <w:rsid w:val="00E30318"/>
    <w:rsid w:val="00E40A78"/>
    <w:rsid w:val="00E61D6C"/>
    <w:rsid w:val="00E6646E"/>
    <w:rsid w:val="00E90106"/>
    <w:rsid w:val="00EB58BC"/>
    <w:rsid w:val="00ED3C35"/>
    <w:rsid w:val="00EE57D0"/>
    <w:rsid w:val="00F26147"/>
    <w:rsid w:val="00F47EB0"/>
    <w:rsid w:val="00F50DDA"/>
    <w:rsid w:val="00FB6D92"/>
    <w:rsid w:val="00FD084C"/>
    <w:rsid w:val="00FF5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BF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86A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86A6F"/>
  </w:style>
  <w:style w:type="paragraph" w:styleId="Rodap">
    <w:name w:val="footer"/>
    <w:basedOn w:val="Normal"/>
    <w:link w:val="RodapChar"/>
    <w:uiPriority w:val="99"/>
    <w:unhideWhenUsed/>
    <w:rsid w:val="00486A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6A6F"/>
  </w:style>
  <w:style w:type="paragraph" w:styleId="Textodebalo">
    <w:name w:val="Balloon Text"/>
    <w:basedOn w:val="Normal"/>
    <w:link w:val="TextodebaloChar"/>
    <w:uiPriority w:val="99"/>
    <w:semiHidden/>
    <w:unhideWhenUsed/>
    <w:rsid w:val="00486A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6A6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2B6CB6"/>
  </w:style>
  <w:style w:type="paragraph" w:customStyle="1" w:styleId="Default">
    <w:name w:val="Default"/>
    <w:rsid w:val="001C5FA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351B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425C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425C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425C7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8425C7"/>
    <w:rPr>
      <w:color w:val="808080"/>
    </w:rPr>
  </w:style>
  <w:style w:type="paragraph" w:styleId="PargrafodaLista">
    <w:name w:val="List Paragraph"/>
    <w:basedOn w:val="Normal"/>
    <w:uiPriority w:val="34"/>
    <w:qFormat/>
    <w:rsid w:val="008425C7"/>
    <w:pPr>
      <w:ind w:left="720"/>
      <w:contextualSpacing/>
    </w:pPr>
  </w:style>
  <w:style w:type="character" w:styleId="TtulodoLivro">
    <w:name w:val="Book Title"/>
    <w:basedOn w:val="Fontepargpadro"/>
    <w:uiPriority w:val="33"/>
    <w:qFormat/>
    <w:rsid w:val="008425C7"/>
    <w:rPr>
      <w:b/>
      <w:bCs/>
      <w:smallCaps/>
      <w:spacing w:val="5"/>
    </w:rPr>
  </w:style>
  <w:style w:type="character" w:styleId="Refdecomentrio">
    <w:name w:val="annotation reference"/>
    <w:basedOn w:val="Fontepargpadro"/>
    <w:uiPriority w:val="99"/>
    <w:semiHidden/>
    <w:unhideWhenUsed/>
    <w:rsid w:val="008425C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425C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425C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425C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425C7"/>
    <w:rPr>
      <w:b/>
      <w:bCs/>
    </w:rPr>
  </w:style>
  <w:style w:type="character" w:styleId="Hyperlink">
    <w:name w:val="Hyperlink"/>
    <w:basedOn w:val="Fontepargpadro"/>
    <w:uiPriority w:val="99"/>
    <w:unhideWhenUsed/>
    <w:rsid w:val="008425C7"/>
    <w:rPr>
      <w:color w:val="0000FF" w:themeColor="hyperlink"/>
      <w:u w:val="single"/>
    </w:rPr>
  </w:style>
  <w:style w:type="table" w:customStyle="1" w:styleId="Tabelacomgrade1">
    <w:name w:val="Tabela com grade1"/>
    <w:basedOn w:val="Tabelanormal"/>
    <w:next w:val="Tabelacomgrade"/>
    <w:uiPriority w:val="59"/>
    <w:rsid w:val="008425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Sutil">
    <w:name w:val="Subtle Emphasis"/>
    <w:basedOn w:val="Fontepargpadro"/>
    <w:uiPriority w:val="19"/>
    <w:qFormat/>
    <w:rsid w:val="008425C7"/>
    <w:rPr>
      <w:i/>
      <w:iCs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bcb.gov.br/crsfn/crsfn.ht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istemas.cvm.gov.br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ag0464@caixa.gov.br" TargetMode="External"/><Relationship Id="rId4" Type="http://schemas.openxmlformats.org/officeDocument/2006/relationships/styles" Target="styles.xml"/><Relationship Id="rId9" Type="http://schemas.openxmlformats.org/officeDocument/2006/relationships/hyperlink" Target="mailto:geico@caixa.gov.br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RPPS Chapada-RS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96E7D37-22C4-4646-AC16-752AADAD0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3715</Words>
  <Characters>20066</Characters>
  <Application>Microsoft Office Word</Application>
  <DocSecurity>0</DocSecurity>
  <Lines>167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COMITÊ DE INVESTIMENTOS</vt:lpstr>
    </vt:vector>
  </TitlesOfParts>
  <Company>home</Company>
  <LinksUpToDate>false</LinksUpToDate>
  <CharactersWithSpaces>23734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COMITÊ DE INVESTIMENTOS</dc:title>
  <dc:creator>user</dc:creator>
  <cp:lastModifiedBy>PMC</cp:lastModifiedBy>
  <cp:revision>2</cp:revision>
  <cp:lastPrinted>2018-12-07T19:03:00Z</cp:lastPrinted>
  <dcterms:created xsi:type="dcterms:W3CDTF">2018-12-27T16:49:00Z</dcterms:created>
  <dcterms:modified xsi:type="dcterms:W3CDTF">2018-12-27T16:49:00Z</dcterms:modified>
</cp:coreProperties>
</file>