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B66279">
        <w:rPr>
          <w:rFonts w:ascii="Arial" w:hAnsi="Arial" w:cs="Arial"/>
          <w:b/>
          <w:sz w:val="24"/>
          <w:szCs w:val="24"/>
        </w:rPr>
        <w:t>364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37EF6" w:rsidRDefault="00060020" w:rsidP="00586063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6063">
        <w:rPr>
          <w:rFonts w:ascii="Arial" w:hAnsi="Arial" w:cs="Arial"/>
          <w:b/>
          <w:sz w:val="24"/>
          <w:szCs w:val="24"/>
        </w:rPr>
        <w:t xml:space="preserve">Cancela </w:t>
      </w:r>
      <w:r w:rsidR="0058098C">
        <w:rPr>
          <w:rFonts w:ascii="Arial" w:hAnsi="Arial" w:cs="Arial"/>
          <w:b/>
          <w:sz w:val="24"/>
          <w:szCs w:val="24"/>
        </w:rPr>
        <w:t>Desdobre</w:t>
      </w:r>
      <w:r w:rsidR="0004369F">
        <w:rPr>
          <w:rFonts w:ascii="Arial" w:hAnsi="Arial" w:cs="Arial"/>
          <w:b/>
          <w:sz w:val="24"/>
          <w:szCs w:val="24"/>
        </w:rPr>
        <w:t xml:space="preserve"> de Função</w:t>
      </w:r>
      <w:r w:rsidR="006B30E9">
        <w:rPr>
          <w:rFonts w:ascii="Arial" w:hAnsi="Arial" w:cs="Arial"/>
          <w:b/>
          <w:sz w:val="24"/>
          <w:szCs w:val="24"/>
        </w:rPr>
        <w:t xml:space="preserve"> e remaneja 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6B30E9">
        <w:rPr>
          <w:rFonts w:ascii="Arial" w:hAnsi="Arial" w:cs="Arial"/>
          <w:b/>
          <w:sz w:val="24"/>
          <w:szCs w:val="24"/>
        </w:rPr>
        <w:t xml:space="preserve"> Municipal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586063">
        <w:rPr>
          <w:rFonts w:ascii="Arial" w:hAnsi="Arial" w:cs="Arial"/>
          <w:sz w:val="24"/>
          <w:szCs w:val="24"/>
        </w:rPr>
        <w:t xml:space="preserve">Cancela </w:t>
      </w:r>
      <w:r w:rsidR="00FC0F06">
        <w:rPr>
          <w:rFonts w:ascii="Arial" w:hAnsi="Arial" w:cs="Arial"/>
          <w:sz w:val="24"/>
          <w:szCs w:val="24"/>
        </w:rPr>
        <w:t>08</w:t>
      </w:r>
      <w:r w:rsidR="00F30D77">
        <w:rPr>
          <w:rFonts w:ascii="Arial" w:hAnsi="Arial" w:cs="Arial"/>
          <w:sz w:val="24"/>
          <w:szCs w:val="24"/>
        </w:rPr>
        <w:t xml:space="preserve"> hora</w:t>
      </w:r>
      <w:r w:rsidR="009C4450">
        <w:rPr>
          <w:rFonts w:ascii="Arial" w:hAnsi="Arial" w:cs="Arial"/>
          <w:sz w:val="24"/>
          <w:szCs w:val="24"/>
        </w:rPr>
        <w:t>s</w:t>
      </w:r>
      <w:r w:rsidR="008E1A43">
        <w:rPr>
          <w:rFonts w:ascii="Arial" w:hAnsi="Arial" w:cs="Arial"/>
          <w:sz w:val="24"/>
          <w:szCs w:val="24"/>
        </w:rPr>
        <w:t>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AC15D1">
        <w:rPr>
          <w:rFonts w:ascii="Arial" w:hAnsi="Arial" w:cs="Arial"/>
          <w:sz w:val="24"/>
          <w:szCs w:val="24"/>
        </w:rPr>
        <w:t>,</w:t>
      </w:r>
      <w:r w:rsidR="00124F29">
        <w:rPr>
          <w:rFonts w:ascii="Arial" w:hAnsi="Arial" w:cs="Arial"/>
          <w:sz w:val="24"/>
          <w:szCs w:val="24"/>
        </w:rPr>
        <w:t xml:space="preserve"> passando para </w:t>
      </w:r>
      <w:r w:rsidR="00FC0F06">
        <w:rPr>
          <w:rFonts w:ascii="Arial" w:hAnsi="Arial" w:cs="Arial"/>
          <w:sz w:val="24"/>
          <w:szCs w:val="24"/>
        </w:rPr>
        <w:t>05</w:t>
      </w:r>
      <w:r w:rsidR="00124F29">
        <w:rPr>
          <w:rFonts w:ascii="Arial" w:hAnsi="Arial" w:cs="Arial"/>
          <w:sz w:val="24"/>
          <w:szCs w:val="24"/>
        </w:rPr>
        <w:t xml:space="preserve"> horas, </w:t>
      </w:r>
      <w:r w:rsidR="007A21D9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FC0F06">
        <w:rPr>
          <w:rFonts w:ascii="Arial" w:hAnsi="Arial" w:cs="Arial"/>
          <w:b/>
          <w:sz w:val="24"/>
          <w:szCs w:val="24"/>
        </w:rPr>
        <w:t>Leila da Silva</w:t>
      </w:r>
      <w:r w:rsidR="002A5D99">
        <w:rPr>
          <w:rFonts w:ascii="Arial" w:hAnsi="Arial" w:cs="Arial"/>
          <w:sz w:val="24"/>
          <w:szCs w:val="24"/>
        </w:rPr>
        <w:t>,</w:t>
      </w:r>
      <w:r w:rsidR="00AC15D1">
        <w:rPr>
          <w:rFonts w:ascii="Arial" w:hAnsi="Arial" w:cs="Arial"/>
          <w:sz w:val="24"/>
          <w:szCs w:val="24"/>
        </w:rPr>
        <w:t xml:space="preserve"> na </w:t>
      </w:r>
      <w:r w:rsidR="004910EA">
        <w:rPr>
          <w:rFonts w:ascii="Arial" w:hAnsi="Arial" w:cs="Arial"/>
          <w:sz w:val="24"/>
          <w:szCs w:val="24"/>
        </w:rPr>
        <w:t>EME</w:t>
      </w:r>
      <w:r w:rsidR="00FC0F06">
        <w:rPr>
          <w:rFonts w:ascii="Arial" w:hAnsi="Arial" w:cs="Arial"/>
          <w:sz w:val="24"/>
          <w:szCs w:val="24"/>
        </w:rPr>
        <w:t>I Arco Íris</w:t>
      </w:r>
      <w:r w:rsidR="004910EA">
        <w:rPr>
          <w:rFonts w:ascii="Arial" w:hAnsi="Arial" w:cs="Arial"/>
          <w:sz w:val="24"/>
          <w:szCs w:val="24"/>
        </w:rPr>
        <w:t>.</w:t>
      </w:r>
    </w:p>
    <w:p w:rsidR="00FC0F06" w:rsidRDefault="00FC0F0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C0F06" w:rsidRDefault="00FC0F06" w:rsidP="00FC0F0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Remaneja a Professora nomeada no art. 1º, 05 horas para a EMEE Espaço Criador.</w:t>
      </w:r>
    </w:p>
    <w:p w:rsidR="00413C8A" w:rsidRDefault="00413C8A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FC0F0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0B5C95">
        <w:rPr>
          <w:rFonts w:cs="Arial"/>
          <w:sz w:val="24"/>
          <w:szCs w:val="24"/>
        </w:rPr>
        <w:t>22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3C56D5">
        <w:rPr>
          <w:rFonts w:ascii="Arial" w:hAnsi="Arial" w:cs="Arial"/>
          <w:sz w:val="24"/>
          <w:szCs w:val="24"/>
        </w:rPr>
        <w:t xml:space="preserve"> Carlos Alzenir </w:t>
      </w:r>
      <w:proofErr w:type="spellStart"/>
      <w:r w:rsidR="003C56D5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256FB9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4369F"/>
    <w:rsid w:val="00057881"/>
    <w:rsid w:val="00060020"/>
    <w:rsid w:val="00067AC2"/>
    <w:rsid w:val="00076ACC"/>
    <w:rsid w:val="00094AF6"/>
    <w:rsid w:val="00096101"/>
    <w:rsid w:val="00096AC9"/>
    <w:rsid w:val="000A4937"/>
    <w:rsid w:val="000B1260"/>
    <w:rsid w:val="000B5C95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24F29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368EA"/>
    <w:rsid w:val="00245B69"/>
    <w:rsid w:val="0025285A"/>
    <w:rsid w:val="00252AB0"/>
    <w:rsid w:val="00256FB9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E760C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4AC1"/>
    <w:rsid w:val="004B59B9"/>
    <w:rsid w:val="004C040E"/>
    <w:rsid w:val="004C23CB"/>
    <w:rsid w:val="0054142A"/>
    <w:rsid w:val="00541ABB"/>
    <w:rsid w:val="0054313E"/>
    <w:rsid w:val="00545331"/>
    <w:rsid w:val="005462F3"/>
    <w:rsid w:val="005517D0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B73DC"/>
    <w:rsid w:val="005C0B83"/>
    <w:rsid w:val="005C3B18"/>
    <w:rsid w:val="005D3F30"/>
    <w:rsid w:val="005E3C53"/>
    <w:rsid w:val="005E4E85"/>
    <w:rsid w:val="00605DF6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B30E9"/>
    <w:rsid w:val="006C27FF"/>
    <w:rsid w:val="006D37CA"/>
    <w:rsid w:val="006F6A6E"/>
    <w:rsid w:val="007023DB"/>
    <w:rsid w:val="00702837"/>
    <w:rsid w:val="00707BD6"/>
    <w:rsid w:val="00713484"/>
    <w:rsid w:val="00716EE5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035D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E1A43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14A0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C15D1"/>
    <w:rsid w:val="00AE75B3"/>
    <w:rsid w:val="00AF14F1"/>
    <w:rsid w:val="00AF471F"/>
    <w:rsid w:val="00B05BBA"/>
    <w:rsid w:val="00B06A18"/>
    <w:rsid w:val="00B07359"/>
    <w:rsid w:val="00B10E5C"/>
    <w:rsid w:val="00B21407"/>
    <w:rsid w:val="00B22B3A"/>
    <w:rsid w:val="00B27AA6"/>
    <w:rsid w:val="00B30D6A"/>
    <w:rsid w:val="00B31BB3"/>
    <w:rsid w:val="00B34068"/>
    <w:rsid w:val="00B37C08"/>
    <w:rsid w:val="00B45039"/>
    <w:rsid w:val="00B523BD"/>
    <w:rsid w:val="00B62E70"/>
    <w:rsid w:val="00B6627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458D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0F06"/>
    <w:rsid w:val="00FC1B6F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Jussara</cp:lastModifiedBy>
  <cp:revision>6</cp:revision>
  <cp:lastPrinted>2014-09-19T19:11:00Z</cp:lastPrinted>
  <dcterms:created xsi:type="dcterms:W3CDTF">2014-09-19T14:07:00Z</dcterms:created>
  <dcterms:modified xsi:type="dcterms:W3CDTF">2014-09-19T19:28:00Z</dcterms:modified>
</cp:coreProperties>
</file>